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DAB6F3" w14:textId="77777777" w:rsidR="006A1250" w:rsidRDefault="00FA01CC" w:rsidP="00FA01CC">
      <w:pPr>
        <w:jc w:val="center"/>
        <w:rPr>
          <w:bCs/>
        </w:rPr>
      </w:pPr>
      <w:r>
        <w:rPr>
          <w:bCs/>
        </w:rPr>
        <w:t xml:space="preserve">                                                                                                 </w:t>
      </w:r>
      <w:r w:rsidR="006A1250" w:rsidRPr="006A1250">
        <w:rPr>
          <w:bCs/>
        </w:rPr>
        <w:t xml:space="preserve">Приложение № </w:t>
      </w:r>
      <w:r w:rsidR="008C44E1">
        <w:rPr>
          <w:bCs/>
        </w:rPr>
        <w:t>3</w:t>
      </w:r>
    </w:p>
    <w:p w14:paraId="29A97DB1" w14:textId="595B1C24" w:rsidR="00FA01CC" w:rsidRDefault="00FA01CC" w:rsidP="006A1250">
      <w:pPr>
        <w:jc w:val="right"/>
        <w:rPr>
          <w:bCs/>
        </w:rPr>
      </w:pPr>
      <w:r w:rsidRPr="00FA01CC">
        <w:rPr>
          <w:bCs/>
        </w:rPr>
        <w:t xml:space="preserve">к распоряжению </w:t>
      </w:r>
      <w:r w:rsidR="003D1DA6">
        <w:rPr>
          <w:bCs/>
        </w:rPr>
        <w:t>ООО «Ивановские электрически сети»</w:t>
      </w:r>
    </w:p>
    <w:p w14:paraId="6647BAFA" w14:textId="77777777" w:rsidR="00FA01CC" w:rsidRPr="006A1250" w:rsidRDefault="00A14ECD" w:rsidP="006A1250">
      <w:pPr>
        <w:jc w:val="right"/>
        <w:rPr>
          <w:bCs/>
        </w:rPr>
      </w:pPr>
      <w:r>
        <w:rPr>
          <w:bCs/>
        </w:rPr>
        <w:t>от «</w:t>
      </w:r>
      <w:r w:rsidR="003C2719">
        <w:rPr>
          <w:bCs/>
        </w:rPr>
        <w:t>__</w:t>
      </w:r>
      <w:r>
        <w:rPr>
          <w:bCs/>
        </w:rPr>
        <w:t>»</w:t>
      </w:r>
      <w:r w:rsidR="00FA01CC">
        <w:rPr>
          <w:bCs/>
        </w:rPr>
        <w:t xml:space="preserve"> </w:t>
      </w:r>
      <w:r w:rsidR="003C2719">
        <w:rPr>
          <w:bCs/>
        </w:rPr>
        <w:t>____________</w:t>
      </w:r>
      <w:r w:rsidR="00FA01CC" w:rsidRPr="00FA01CC">
        <w:rPr>
          <w:bCs/>
        </w:rPr>
        <w:t xml:space="preserve"> г. № </w:t>
      </w:r>
      <w:r w:rsidR="003C2719">
        <w:rPr>
          <w:bCs/>
        </w:rPr>
        <w:t>_____</w:t>
      </w:r>
    </w:p>
    <w:p w14:paraId="68DCF431" w14:textId="77777777" w:rsidR="00D348BD" w:rsidRDefault="00D348BD" w:rsidP="00A752D7">
      <w:pPr>
        <w:jc w:val="center"/>
        <w:rPr>
          <w:b/>
          <w:bCs/>
          <w:sz w:val="26"/>
          <w:szCs w:val="26"/>
        </w:rPr>
      </w:pPr>
    </w:p>
    <w:p w14:paraId="7F90E0CD" w14:textId="77777777" w:rsidR="00FA01CC" w:rsidRDefault="00FA01CC" w:rsidP="00A752D7">
      <w:pPr>
        <w:jc w:val="center"/>
        <w:rPr>
          <w:b/>
          <w:bCs/>
          <w:sz w:val="26"/>
          <w:szCs w:val="26"/>
        </w:rPr>
      </w:pPr>
    </w:p>
    <w:p w14:paraId="740D12FA" w14:textId="77777777" w:rsidR="00FA01CC" w:rsidRDefault="00FA01CC" w:rsidP="00A752D7">
      <w:pPr>
        <w:jc w:val="center"/>
        <w:rPr>
          <w:b/>
          <w:bCs/>
          <w:sz w:val="26"/>
          <w:szCs w:val="26"/>
        </w:rPr>
      </w:pPr>
    </w:p>
    <w:p w14:paraId="349E006D" w14:textId="77777777" w:rsidR="005019EF" w:rsidRDefault="00B07093" w:rsidP="00A752D7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Пояснительная записка к </w:t>
      </w:r>
      <w:r w:rsidR="00E24303">
        <w:rPr>
          <w:b/>
          <w:bCs/>
          <w:sz w:val="26"/>
          <w:szCs w:val="26"/>
        </w:rPr>
        <w:t>проекту</w:t>
      </w:r>
    </w:p>
    <w:p w14:paraId="2C8315F6" w14:textId="32833BB6" w:rsidR="00A752D7" w:rsidRPr="00E24303" w:rsidRDefault="00E24303" w:rsidP="00A752D7">
      <w:pPr>
        <w:jc w:val="center"/>
        <w:rPr>
          <w:b/>
          <w:bCs/>
          <w:sz w:val="26"/>
          <w:szCs w:val="26"/>
        </w:rPr>
      </w:pPr>
      <w:r>
        <w:rPr>
          <w:b/>
          <w:sz w:val="26"/>
          <w:szCs w:val="26"/>
        </w:rPr>
        <w:t>инвестиционн</w:t>
      </w:r>
      <w:r w:rsidR="001F697B">
        <w:rPr>
          <w:b/>
          <w:sz w:val="26"/>
          <w:szCs w:val="26"/>
        </w:rPr>
        <w:t>ой</w:t>
      </w:r>
      <w:r>
        <w:rPr>
          <w:b/>
          <w:sz w:val="26"/>
          <w:szCs w:val="26"/>
        </w:rPr>
        <w:t xml:space="preserve"> программ</w:t>
      </w:r>
      <w:r w:rsidR="001F697B">
        <w:rPr>
          <w:b/>
          <w:sz w:val="26"/>
          <w:szCs w:val="26"/>
        </w:rPr>
        <w:t>ы</w:t>
      </w:r>
    </w:p>
    <w:p w14:paraId="41E5D8FC" w14:textId="76BC4160" w:rsidR="00A752D7" w:rsidRPr="00A752D7" w:rsidRDefault="003D1DA6" w:rsidP="003D1DA6">
      <w:pPr>
        <w:jc w:val="center"/>
        <w:rPr>
          <w:b/>
          <w:bCs/>
          <w:sz w:val="26"/>
          <w:szCs w:val="26"/>
          <w:lang w:eastAsia="x-none"/>
        </w:rPr>
      </w:pPr>
      <w:r>
        <w:rPr>
          <w:b/>
          <w:bCs/>
          <w:sz w:val="26"/>
          <w:szCs w:val="26"/>
          <w:lang w:eastAsia="x-none"/>
        </w:rPr>
        <w:t>Общества с ограниченной ответственностью «Ивановские электрические сети»</w:t>
      </w:r>
      <w:r w:rsidR="0098218D">
        <w:rPr>
          <w:b/>
          <w:bCs/>
          <w:sz w:val="26"/>
          <w:szCs w:val="26"/>
          <w:lang w:eastAsia="x-none"/>
        </w:rPr>
        <w:t xml:space="preserve"> в границах </w:t>
      </w:r>
      <w:r>
        <w:rPr>
          <w:b/>
          <w:bCs/>
          <w:sz w:val="26"/>
          <w:szCs w:val="26"/>
          <w:lang w:eastAsia="x-none"/>
        </w:rPr>
        <w:t>Ивановской</w:t>
      </w:r>
      <w:r w:rsidR="002A64F8">
        <w:rPr>
          <w:b/>
          <w:bCs/>
          <w:sz w:val="26"/>
          <w:szCs w:val="26"/>
          <w:lang w:eastAsia="x-none"/>
        </w:rPr>
        <w:t xml:space="preserve"> области</w:t>
      </w:r>
      <w:r w:rsidR="0098218D">
        <w:rPr>
          <w:b/>
          <w:bCs/>
          <w:sz w:val="26"/>
          <w:szCs w:val="26"/>
          <w:lang w:eastAsia="x-none"/>
        </w:rPr>
        <w:t>.</w:t>
      </w:r>
      <w:r w:rsidR="00A752D7" w:rsidRPr="00A752D7">
        <w:rPr>
          <w:b/>
          <w:bCs/>
          <w:sz w:val="26"/>
          <w:szCs w:val="26"/>
          <w:lang w:eastAsia="x-none"/>
        </w:rPr>
        <w:t xml:space="preserve"> </w:t>
      </w:r>
    </w:p>
    <w:p w14:paraId="29C223D9" w14:textId="77777777" w:rsidR="00A752D7" w:rsidRPr="00A752D7" w:rsidRDefault="00A752D7" w:rsidP="00A752D7">
      <w:pPr>
        <w:jc w:val="both"/>
        <w:rPr>
          <w:bCs/>
          <w:sz w:val="26"/>
          <w:szCs w:val="26"/>
          <w:lang w:eastAsia="x-none"/>
        </w:rPr>
      </w:pPr>
    </w:p>
    <w:p w14:paraId="17E60FAE" w14:textId="0559586B" w:rsidR="00A752D7" w:rsidRPr="00A752D7" w:rsidRDefault="00A752D7" w:rsidP="00747864">
      <w:pPr>
        <w:ind w:firstLine="709"/>
        <w:jc w:val="both"/>
        <w:rPr>
          <w:bCs/>
          <w:sz w:val="26"/>
          <w:szCs w:val="26"/>
          <w:lang w:eastAsia="x-none"/>
        </w:rPr>
      </w:pPr>
      <w:r w:rsidRPr="00A752D7">
        <w:rPr>
          <w:bCs/>
          <w:sz w:val="26"/>
          <w:szCs w:val="26"/>
          <w:lang w:eastAsia="x-none"/>
        </w:rPr>
        <w:t xml:space="preserve">В соответствии с Критериями отнесения субъектов электроэнергетики к числу субъектов, инвестиционные программы которых (включая определение источников их финансирования) утверждаются уполномоченным федеральным органом исполнительной власти и (или) органами исполнительной власти субъектов Российской Федерации (утверждены Постановлением № 977), инвестиционная программа </w:t>
      </w:r>
      <w:r w:rsidR="003D1DA6">
        <w:rPr>
          <w:bCs/>
          <w:sz w:val="26"/>
          <w:szCs w:val="26"/>
          <w:lang w:eastAsia="x-none"/>
        </w:rPr>
        <w:t>Общества с ограниченной ответственностью «Ивановские электрические сети»</w:t>
      </w:r>
      <w:r w:rsidRPr="00A752D7">
        <w:rPr>
          <w:bCs/>
          <w:sz w:val="26"/>
          <w:szCs w:val="26"/>
          <w:lang w:eastAsia="x-none"/>
        </w:rPr>
        <w:t xml:space="preserve"> (далее </w:t>
      </w:r>
      <w:r w:rsidR="0016767A">
        <w:rPr>
          <w:bCs/>
          <w:sz w:val="26"/>
          <w:szCs w:val="26"/>
          <w:lang w:eastAsia="x-none"/>
        </w:rPr>
        <w:t xml:space="preserve">по тексту </w:t>
      </w:r>
      <w:r w:rsidRPr="00A752D7">
        <w:rPr>
          <w:bCs/>
          <w:sz w:val="26"/>
          <w:szCs w:val="26"/>
          <w:lang w:eastAsia="x-none"/>
        </w:rPr>
        <w:t xml:space="preserve">– </w:t>
      </w:r>
      <w:r w:rsidR="003D1DA6">
        <w:rPr>
          <w:bCs/>
          <w:sz w:val="26"/>
          <w:szCs w:val="26"/>
          <w:lang w:eastAsia="x-none"/>
        </w:rPr>
        <w:t>Общества</w:t>
      </w:r>
      <w:r w:rsidRPr="00A752D7">
        <w:rPr>
          <w:bCs/>
          <w:sz w:val="26"/>
          <w:szCs w:val="26"/>
          <w:lang w:eastAsia="x-none"/>
        </w:rPr>
        <w:t>) подлежит утверждению органами исполнительной власти субъектов Российской Федерации (подпункт «б» пункта 2 Критериев).</w:t>
      </w:r>
    </w:p>
    <w:p w14:paraId="6FF44380" w14:textId="0B522BFF" w:rsidR="00A752D7" w:rsidRDefault="00A752D7" w:rsidP="003D1DA6">
      <w:pPr>
        <w:ind w:firstLine="709"/>
        <w:jc w:val="both"/>
        <w:rPr>
          <w:bCs/>
          <w:sz w:val="26"/>
          <w:szCs w:val="26"/>
          <w:lang w:eastAsia="x-none"/>
        </w:rPr>
      </w:pPr>
      <w:r w:rsidRPr="00A752D7">
        <w:rPr>
          <w:bCs/>
          <w:sz w:val="26"/>
          <w:szCs w:val="26"/>
          <w:lang w:eastAsia="x-none"/>
        </w:rPr>
        <w:t>В</w:t>
      </w:r>
      <w:r w:rsidR="005E0CFD">
        <w:rPr>
          <w:bCs/>
          <w:sz w:val="26"/>
          <w:szCs w:val="26"/>
          <w:lang w:eastAsia="x-none"/>
        </w:rPr>
        <w:t xml:space="preserve"> границах </w:t>
      </w:r>
      <w:r w:rsidR="003D1DA6">
        <w:rPr>
          <w:bCs/>
          <w:sz w:val="26"/>
          <w:szCs w:val="26"/>
          <w:lang w:eastAsia="x-none"/>
        </w:rPr>
        <w:t>Ивановской</w:t>
      </w:r>
      <w:r w:rsidR="002A64F8">
        <w:rPr>
          <w:bCs/>
          <w:sz w:val="26"/>
          <w:szCs w:val="26"/>
          <w:lang w:eastAsia="x-none"/>
        </w:rPr>
        <w:t xml:space="preserve"> области</w:t>
      </w:r>
      <w:r w:rsidRPr="00A752D7">
        <w:rPr>
          <w:bCs/>
          <w:sz w:val="26"/>
          <w:szCs w:val="26"/>
          <w:lang w:eastAsia="x-none"/>
        </w:rPr>
        <w:t xml:space="preserve"> </w:t>
      </w:r>
      <w:r w:rsidR="005E0CFD" w:rsidRPr="00A752D7">
        <w:rPr>
          <w:bCs/>
          <w:sz w:val="26"/>
          <w:szCs w:val="26"/>
          <w:lang w:eastAsia="x-none"/>
        </w:rPr>
        <w:t xml:space="preserve">инвестиционная программа </w:t>
      </w:r>
      <w:r w:rsidR="003D1DA6">
        <w:rPr>
          <w:bCs/>
          <w:sz w:val="26"/>
          <w:szCs w:val="26"/>
          <w:lang w:eastAsia="x-none"/>
        </w:rPr>
        <w:t>Общества</w:t>
      </w:r>
      <w:r w:rsidR="00747864">
        <w:rPr>
          <w:bCs/>
          <w:sz w:val="26"/>
          <w:szCs w:val="26"/>
          <w:lang w:eastAsia="x-none"/>
        </w:rPr>
        <w:t xml:space="preserve"> </w:t>
      </w:r>
      <w:r w:rsidR="00747864">
        <w:rPr>
          <w:bCs/>
          <w:sz w:val="26"/>
          <w:szCs w:val="26"/>
          <w:lang w:eastAsia="x-none"/>
        </w:rPr>
        <w:br/>
        <w:t>на 202</w:t>
      </w:r>
      <w:r w:rsidR="009D2223">
        <w:rPr>
          <w:bCs/>
          <w:sz w:val="26"/>
          <w:szCs w:val="26"/>
          <w:lang w:eastAsia="x-none"/>
        </w:rPr>
        <w:t>5</w:t>
      </w:r>
      <w:r w:rsidR="00747864">
        <w:rPr>
          <w:bCs/>
          <w:sz w:val="26"/>
          <w:szCs w:val="26"/>
          <w:lang w:eastAsia="x-none"/>
        </w:rPr>
        <w:t>-202</w:t>
      </w:r>
      <w:r w:rsidR="009D2223">
        <w:rPr>
          <w:bCs/>
          <w:sz w:val="26"/>
          <w:szCs w:val="26"/>
          <w:lang w:eastAsia="x-none"/>
        </w:rPr>
        <w:t>9</w:t>
      </w:r>
      <w:r w:rsidRPr="00A752D7">
        <w:rPr>
          <w:bCs/>
          <w:sz w:val="26"/>
          <w:szCs w:val="26"/>
          <w:lang w:eastAsia="x-none"/>
        </w:rPr>
        <w:t xml:space="preserve"> годы утвержд</w:t>
      </w:r>
      <w:r w:rsidR="009D2223">
        <w:rPr>
          <w:bCs/>
          <w:sz w:val="26"/>
          <w:szCs w:val="26"/>
          <w:lang w:eastAsia="x-none"/>
        </w:rPr>
        <w:t>ается</w:t>
      </w:r>
      <w:r w:rsidRPr="00A752D7">
        <w:rPr>
          <w:bCs/>
          <w:sz w:val="26"/>
          <w:szCs w:val="26"/>
          <w:lang w:eastAsia="x-none"/>
        </w:rPr>
        <w:t xml:space="preserve"> </w:t>
      </w:r>
      <w:r w:rsidR="002A64F8">
        <w:rPr>
          <w:bCs/>
          <w:sz w:val="26"/>
          <w:szCs w:val="26"/>
          <w:lang w:eastAsia="x-none"/>
        </w:rPr>
        <w:t xml:space="preserve">Департаментом </w:t>
      </w:r>
      <w:r w:rsidR="003D1DA6">
        <w:rPr>
          <w:bCs/>
          <w:sz w:val="26"/>
          <w:szCs w:val="26"/>
          <w:lang w:eastAsia="x-none"/>
        </w:rPr>
        <w:t>энергетики и тарифов</w:t>
      </w:r>
      <w:r w:rsidR="002A64F8">
        <w:rPr>
          <w:bCs/>
          <w:sz w:val="26"/>
          <w:szCs w:val="26"/>
          <w:lang w:eastAsia="x-none"/>
        </w:rPr>
        <w:t xml:space="preserve"> </w:t>
      </w:r>
      <w:r w:rsidR="003D1DA6">
        <w:rPr>
          <w:bCs/>
          <w:sz w:val="26"/>
          <w:szCs w:val="26"/>
          <w:lang w:eastAsia="x-none"/>
        </w:rPr>
        <w:t>Ивановской</w:t>
      </w:r>
      <w:r w:rsidR="002A64F8">
        <w:rPr>
          <w:bCs/>
          <w:sz w:val="26"/>
          <w:szCs w:val="26"/>
          <w:lang w:eastAsia="x-none"/>
        </w:rPr>
        <w:t xml:space="preserve"> области</w:t>
      </w:r>
      <w:r w:rsidR="00411836">
        <w:rPr>
          <w:bCs/>
          <w:sz w:val="26"/>
          <w:szCs w:val="26"/>
          <w:lang w:eastAsia="x-none"/>
        </w:rPr>
        <w:t>.</w:t>
      </w:r>
    </w:p>
    <w:p w14:paraId="521329E3" w14:textId="1BC20CE4" w:rsidR="00A752D7" w:rsidRDefault="00A752D7" w:rsidP="00747864">
      <w:pPr>
        <w:ind w:firstLine="709"/>
        <w:jc w:val="both"/>
        <w:rPr>
          <w:bCs/>
          <w:sz w:val="26"/>
          <w:szCs w:val="26"/>
          <w:lang w:eastAsia="x-none"/>
        </w:rPr>
      </w:pPr>
      <w:r w:rsidRPr="00A752D7">
        <w:rPr>
          <w:bCs/>
          <w:sz w:val="26"/>
          <w:szCs w:val="26"/>
          <w:lang w:eastAsia="x-none"/>
        </w:rPr>
        <w:t xml:space="preserve">По результатам реализации инвестиционной программы </w:t>
      </w:r>
      <w:r w:rsidR="003D1DA6">
        <w:rPr>
          <w:bCs/>
          <w:sz w:val="26"/>
          <w:szCs w:val="26"/>
          <w:lang w:eastAsia="x-none"/>
        </w:rPr>
        <w:t>Общества</w:t>
      </w:r>
      <w:r w:rsidR="00747864">
        <w:rPr>
          <w:bCs/>
          <w:sz w:val="26"/>
          <w:szCs w:val="26"/>
          <w:lang w:eastAsia="x-none"/>
        </w:rPr>
        <w:t xml:space="preserve"> в 202</w:t>
      </w:r>
      <w:r w:rsidR="009D2223">
        <w:rPr>
          <w:bCs/>
          <w:sz w:val="26"/>
          <w:szCs w:val="26"/>
          <w:lang w:eastAsia="x-none"/>
        </w:rPr>
        <w:t>5</w:t>
      </w:r>
      <w:r w:rsidRPr="00A752D7">
        <w:rPr>
          <w:bCs/>
          <w:sz w:val="26"/>
          <w:szCs w:val="26"/>
          <w:lang w:eastAsia="x-none"/>
        </w:rPr>
        <w:t>-20</w:t>
      </w:r>
      <w:r w:rsidR="00747864">
        <w:rPr>
          <w:bCs/>
          <w:sz w:val="26"/>
          <w:szCs w:val="26"/>
          <w:lang w:eastAsia="x-none"/>
        </w:rPr>
        <w:t>2</w:t>
      </w:r>
      <w:r w:rsidR="009D2223">
        <w:rPr>
          <w:bCs/>
          <w:sz w:val="26"/>
          <w:szCs w:val="26"/>
          <w:lang w:eastAsia="x-none"/>
        </w:rPr>
        <w:t>9</w:t>
      </w:r>
      <w:r w:rsidRPr="00A752D7">
        <w:rPr>
          <w:bCs/>
          <w:sz w:val="26"/>
          <w:szCs w:val="26"/>
          <w:lang w:eastAsia="x-none"/>
        </w:rPr>
        <w:t xml:space="preserve"> годах будет обеспечено достижение следующих основных целей</w:t>
      </w:r>
      <w:r w:rsidR="008871A2">
        <w:rPr>
          <w:bCs/>
          <w:sz w:val="26"/>
          <w:szCs w:val="26"/>
          <w:lang w:eastAsia="x-none"/>
        </w:rPr>
        <w:t xml:space="preserve"> и задач</w:t>
      </w:r>
      <w:r w:rsidRPr="00A752D7">
        <w:rPr>
          <w:bCs/>
          <w:sz w:val="26"/>
          <w:szCs w:val="26"/>
          <w:lang w:eastAsia="x-none"/>
        </w:rPr>
        <w:t xml:space="preserve"> </w:t>
      </w:r>
      <w:r w:rsidR="003D1DA6">
        <w:rPr>
          <w:bCs/>
          <w:sz w:val="26"/>
          <w:szCs w:val="26"/>
          <w:lang w:eastAsia="x-none"/>
        </w:rPr>
        <w:t>Общества</w:t>
      </w:r>
      <w:r w:rsidRPr="00A752D7">
        <w:rPr>
          <w:bCs/>
          <w:sz w:val="26"/>
          <w:szCs w:val="26"/>
          <w:lang w:eastAsia="x-none"/>
        </w:rPr>
        <w:t>:</w:t>
      </w:r>
    </w:p>
    <w:p w14:paraId="443AD609" w14:textId="77777777" w:rsidR="008871A2" w:rsidRPr="00A752D7" w:rsidRDefault="008871A2" w:rsidP="00747864">
      <w:pPr>
        <w:ind w:firstLine="709"/>
        <w:jc w:val="both"/>
        <w:rPr>
          <w:bCs/>
          <w:sz w:val="26"/>
          <w:szCs w:val="26"/>
          <w:lang w:eastAsia="x-none"/>
        </w:rPr>
      </w:pPr>
      <w:r>
        <w:rPr>
          <w:bCs/>
          <w:sz w:val="26"/>
          <w:szCs w:val="26"/>
          <w:lang w:eastAsia="x-none"/>
        </w:rPr>
        <w:t>Цели:</w:t>
      </w:r>
    </w:p>
    <w:p w14:paraId="2031F8AE" w14:textId="77777777" w:rsidR="00E11E8A" w:rsidRPr="00E11E8A" w:rsidRDefault="00E11E8A" w:rsidP="00747864">
      <w:pPr>
        <w:pStyle w:val="af2"/>
        <w:numPr>
          <w:ilvl w:val="0"/>
          <w:numId w:val="40"/>
        </w:numPr>
        <w:jc w:val="both"/>
        <w:rPr>
          <w:bCs/>
          <w:sz w:val="26"/>
          <w:szCs w:val="26"/>
          <w:lang w:eastAsia="x-none"/>
        </w:rPr>
      </w:pPr>
      <w:r w:rsidRPr="00E11E8A">
        <w:rPr>
          <w:bCs/>
          <w:sz w:val="26"/>
          <w:szCs w:val="26"/>
          <w:lang w:eastAsia="x-none"/>
        </w:rPr>
        <w:t>Продление срока эксплуатации изношенного оборудования;</w:t>
      </w:r>
    </w:p>
    <w:p w14:paraId="381DE3C8" w14:textId="77777777" w:rsidR="00873AB2" w:rsidRDefault="00E11E8A" w:rsidP="00747864">
      <w:pPr>
        <w:pStyle w:val="af2"/>
        <w:numPr>
          <w:ilvl w:val="0"/>
          <w:numId w:val="40"/>
        </w:numPr>
        <w:jc w:val="both"/>
        <w:rPr>
          <w:bCs/>
          <w:sz w:val="26"/>
          <w:szCs w:val="26"/>
          <w:lang w:eastAsia="x-none"/>
        </w:rPr>
      </w:pPr>
      <w:r>
        <w:rPr>
          <w:bCs/>
          <w:sz w:val="26"/>
          <w:szCs w:val="26"/>
          <w:lang w:eastAsia="x-none"/>
        </w:rPr>
        <w:t>П</w:t>
      </w:r>
      <w:r w:rsidRPr="00E11E8A">
        <w:rPr>
          <w:bCs/>
          <w:sz w:val="26"/>
          <w:szCs w:val="26"/>
          <w:lang w:eastAsia="x-none"/>
        </w:rPr>
        <w:t>овышение надежности электроснабжения потребителей при аварийных режимах работы оборудования</w:t>
      </w:r>
      <w:r>
        <w:rPr>
          <w:bCs/>
          <w:sz w:val="26"/>
          <w:szCs w:val="26"/>
          <w:lang w:eastAsia="x-none"/>
        </w:rPr>
        <w:t>;</w:t>
      </w:r>
    </w:p>
    <w:p w14:paraId="6DB84ED0" w14:textId="157A1E9A" w:rsidR="00873AB2" w:rsidRDefault="00A752D7" w:rsidP="00747864">
      <w:pPr>
        <w:pStyle w:val="af2"/>
        <w:numPr>
          <w:ilvl w:val="0"/>
          <w:numId w:val="40"/>
        </w:numPr>
        <w:jc w:val="both"/>
        <w:rPr>
          <w:bCs/>
          <w:sz w:val="26"/>
          <w:szCs w:val="26"/>
          <w:lang w:eastAsia="x-none"/>
        </w:rPr>
      </w:pPr>
      <w:r w:rsidRPr="00873AB2">
        <w:rPr>
          <w:bCs/>
          <w:sz w:val="26"/>
          <w:szCs w:val="26"/>
          <w:lang w:eastAsia="x-none"/>
        </w:rPr>
        <w:t xml:space="preserve">Выполнение обязательств </w:t>
      </w:r>
      <w:r w:rsidR="003D1DA6">
        <w:rPr>
          <w:bCs/>
          <w:sz w:val="26"/>
          <w:szCs w:val="26"/>
          <w:lang w:eastAsia="x-none"/>
        </w:rPr>
        <w:t>Общества</w:t>
      </w:r>
      <w:r w:rsidRPr="00873AB2">
        <w:rPr>
          <w:bCs/>
          <w:sz w:val="26"/>
          <w:szCs w:val="26"/>
          <w:lang w:eastAsia="x-none"/>
        </w:rPr>
        <w:t xml:space="preserve"> по технологическому присоединению потребителей к электросетевым объектам </w:t>
      </w:r>
      <w:r w:rsidR="003D1DA6">
        <w:rPr>
          <w:bCs/>
          <w:sz w:val="26"/>
          <w:szCs w:val="26"/>
          <w:lang w:eastAsia="x-none"/>
        </w:rPr>
        <w:t>Общества</w:t>
      </w:r>
      <w:r w:rsidRPr="00873AB2">
        <w:rPr>
          <w:bCs/>
          <w:sz w:val="26"/>
          <w:szCs w:val="26"/>
          <w:lang w:eastAsia="x-none"/>
        </w:rPr>
        <w:t xml:space="preserve"> в соответствии с действующим законодательством.</w:t>
      </w:r>
    </w:p>
    <w:p w14:paraId="52B475A0" w14:textId="77777777" w:rsidR="008871A2" w:rsidRDefault="008871A2" w:rsidP="00747864">
      <w:pPr>
        <w:pStyle w:val="af2"/>
        <w:numPr>
          <w:ilvl w:val="0"/>
          <w:numId w:val="40"/>
        </w:numPr>
        <w:jc w:val="both"/>
        <w:rPr>
          <w:bCs/>
          <w:sz w:val="26"/>
          <w:szCs w:val="26"/>
          <w:lang w:eastAsia="x-none"/>
        </w:rPr>
      </w:pPr>
      <w:r>
        <w:rPr>
          <w:bCs/>
          <w:sz w:val="26"/>
          <w:szCs w:val="26"/>
          <w:lang w:eastAsia="x-none"/>
        </w:rPr>
        <w:t>Обеспечение качества оказываемых услуг в соответствии с действующим нормативными документами.</w:t>
      </w:r>
    </w:p>
    <w:p w14:paraId="701162E6" w14:textId="77777777" w:rsidR="008871A2" w:rsidRDefault="008871A2" w:rsidP="00747864">
      <w:pPr>
        <w:pStyle w:val="af2"/>
        <w:numPr>
          <w:ilvl w:val="0"/>
          <w:numId w:val="40"/>
        </w:numPr>
        <w:jc w:val="both"/>
        <w:rPr>
          <w:bCs/>
          <w:sz w:val="26"/>
          <w:szCs w:val="26"/>
          <w:lang w:eastAsia="x-none"/>
        </w:rPr>
      </w:pPr>
      <w:r>
        <w:rPr>
          <w:bCs/>
          <w:sz w:val="26"/>
          <w:szCs w:val="26"/>
          <w:lang w:eastAsia="x-none"/>
        </w:rPr>
        <w:t>Оптимизация объектов электросетевого хозяйства в целях повышения экономической эффективности оказания услуг по передаче электрической энергии</w:t>
      </w:r>
    </w:p>
    <w:p w14:paraId="660C0158" w14:textId="77777777" w:rsidR="008871A2" w:rsidRDefault="008871A2" w:rsidP="008871A2">
      <w:pPr>
        <w:ind w:left="709"/>
        <w:jc w:val="both"/>
        <w:rPr>
          <w:bCs/>
          <w:sz w:val="26"/>
          <w:szCs w:val="26"/>
          <w:lang w:eastAsia="x-none"/>
        </w:rPr>
      </w:pPr>
      <w:r w:rsidRPr="008871A2">
        <w:rPr>
          <w:bCs/>
          <w:sz w:val="26"/>
          <w:szCs w:val="26"/>
          <w:lang w:eastAsia="x-none"/>
        </w:rPr>
        <w:t>Задачи</w:t>
      </w:r>
      <w:r>
        <w:rPr>
          <w:bCs/>
          <w:sz w:val="26"/>
          <w:szCs w:val="26"/>
          <w:lang w:eastAsia="x-none"/>
        </w:rPr>
        <w:t>:</w:t>
      </w:r>
    </w:p>
    <w:p w14:paraId="759C8D78" w14:textId="77777777" w:rsidR="008871A2" w:rsidRDefault="008871A2" w:rsidP="008871A2">
      <w:pPr>
        <w:pStyle w:val="af2"/>
        <w:numPr>
          <w:ilvl w:val="0"/>
          <w:numId w:val="41"/>
        </w:numPr>
        <w:jc w:val="both"/>
        <w:rPr>
          <w:bCs/>
          <w:sz w:val="26"/>
          <w:szCs w:val="26"/>
          <w:lang w:eastAsia="x-none"/>
        </w:rPr>
      </w:pPr>
      <w:r>
        <w:rPr>
          <w:bCs/>
          <w:sz w:val="26"/>
          <w:szCs w:val="26"/>
          <w:lang w:eastAsia="x-none"/>
        </w:rPr>
        <w:t>Реконструкция и техническое перевооружение электросетевого хозяйства</w:t>
      </w:r>
    </w:p>
    <w:p w14:paraId="11EC2224" w14:textId="77777777" w:rsidR="008871A2" w:rsidRDefault="008871A2" w:rsidP="008871A2">
      <w:pPr>
        <w:pStyle w:val="af2"/>
        <w:numPr>
          <w:ilvl w:val="0"/>
          <w:numId w:val="41"/>
        </w:numPr>
        <w:jc w:val="both"/>
        <w:rPr>
          <w:bCs/>
          <w:sz w:val="26"/>
          <w:szCs w:val="26"/>
          <w:lang w:eastAsia="x-none"/>
        </w:rPr>
      </w:pPr>
      <w:r>
        <w:rPr>
          <w:bCs/>
          <w:sz w:val="26"/>
          <w:szCs w:val="26"/>
          <w:lang w:eastAsia="x-none"/>
        </w:rPr>
        <w:t>Снижение уровня износа и увеличение срока эксплуатации объектов электросетевого хозяйства.</w:t>
      </w:r>
    </w:p>
    <w:p w14:paraId="2AE68823" w14:textId="77777777" w:rsidR="008871A2" w:rsidRDefault="00B7029E" w:rsidP="008871A2">
      <w:pPr>
        <w:pStyle w:val="af2"/>
        <w:numPr>
          <w:ilvl w:val="0"/>
          <w:numId w:val="41"/>
        </w:numPr>
        <w:jc w:val="both"/>
        <w:rPr>
          <w:bCs/>
          <w:sz w:val="26"/>
          <w:szCs w:val="26"/>
          <w:lang w:eastAsia="x-none"/>
        </w:rPr>
      </w:pPr>
      <w:r>
        <w:rPr>
          <w:bCs/>
          <w:sz w:val="26"/>
          <w:szCs w:val="26"/>
          <w:lang w:eastAsia="x-none"/>
        </w:rPr>
        <w:t>Снижение аварийных ситуаций в электрических сетях.</w:t>
      </w:r>
    </w:p>
    <w:p w14:paraId="69015E02" w14:textId="77777777" w:rsidR="008871A2" w:rsidRPr="008871A2" w:rsidRDefault="008871A2" w:rsidP="008871A2">
      <w:pPr>
        <w:jc w:val="both"/>
        <w:rPr>
          <w:bCs/>
          <w:sz w:val="26"/>
          <w:szCs w:val="26"/>
          <w:lang w:eastAsia="x-none"/>
        </w:rPr>
      </w:pPr>
    </w:p>
    <w:p w14:paraId="748074E0" w14:textId="326F9663" w:rsidR="00E11E8A" w:rsidRDefault="00E11E8A" w:rsidP="00747864">
      <w:pPr>
        <w:ind w:firstLine="709"/>
        <w:contextualSpacing/>
        <w:jc w:val="both"/>
        <w:rPr>
          <w:sz w:val="26"/>
          <w:szCs w:val="26"/>
        </w:rPr>
      </w:pPr>
      <w:r w:rsidRPr="00E11E8A">
        <w:rPr>
          <w:sz w:val="26"/>
          <w:szCs w:val="26"/>
        </w:rPr>
        <w:t>Финансирование инвестиционной программы планируется осуществлять за счет инвестиционных ресурсов, включаемых в регулируемые государством тарифы на 20</w:t>
      </w:r>
      <w:r w:rsidR="00747864">
        <w:rPr>
          <w:sz w:val="26"/>
          <w:szCs w:val="26"/>
        </w:rPr>
        <w:t>2</w:t>
      </w:r>
      <w:r w:rsidR="009D2223">
        <w:rPr>
          <w:sz w:val="26"/>
          <w:szCs w:val="26"/>
        </w:rPr>
        <w:t>5</w:t>
      </w:r>
      <w:r w:rsidRPr="00E11E8A">
        <w:rPr>
          <w:sz w:val="26"/>
          <w:szCs w:val="26"/>
        </w:rPr>
        <w:t>-20</w:t>
      </w:r>
      <w:r w:rsidR="009D2223">
        <w:rPr>
          <w:sz w:val="26"/>
          <w:szCs w:val="26"/>
        </w:rPr>
        <w:t>29</w:t>
      </w:r>
      <w:r w:rsidRPr="00E11E8A">
        <w:rPr>
          <w:sz w:val="26"/>
          <w:szCs w:val="26"/>
        </w:rPr>
        <w:t xml:space="preserve"> годы.</w:t>
      </w:r>
    </w:p>
    <w:p w14:paraId="7F10A2C4" w14:textId="3677C8E6" w:rsidR="00A752D7" w:rsidRPr="00A752D7" w:rsidRDefault="00A752D7" w:rsidP="00747864">
      <w:pPr>
        <w:ind w:firstLine="709"/>
        <w:contextualSpacing/>
        <w:jc w:val="both"/>
        <w:rPr>
          <w:sz w:val="26"/>
          <w:szCs w:val="26"/>
        </w:rPr>
      </w:pPr>
      <w:r w:rsidRPr="00A752D7">
        <w:rPr>
          <w:sz w:val="26"/>
          <w:szCs w:val="26"/>
        </w:rPr>
        <w:lastRenderedPageBreak/>
        <w:t xml:space="preserve">Инвестиционная программа </w:t>
      </w:r>
      <w:r w:rsidR="003D1DA6">
        <w:rPr>
          <w:sz w:val="26"/>
          <w:szCs w:val="26"/>
        </w:rPr>
        <w:t>Общества</w:t>
      </w:r>
      <w:r w:rsidR="00507C1E">
        <w:rPr>
          <w:sz w:val="26"/>
          <w:szCs w:val="26"/>
        </w:rPr>
        <w:t xml:space="preserve"> </w:t>
      </w:r>
      <w:r w:rsidRPr="00A752D7">
        <w:rPr>
          <w:sz w:val="26"/>
          <w:szCs w:val="26"/>
        </w:rPr>
        <w:t>не содержит инвестиционных проектов, предусматривающих новое строительство и расширение, реконструкцию и техническое перевооружение объектов капитального строительства, подпадающих под критерии необходимости проведения публичного технологического и ценового аудита.</w:t>
      </w:r>
    </w:p>
    <w:p w14:paraId="3C4140E6" w14:textId="46A336FE" w:rsidR="00A752D7" w:rsidRDefault="00A752D7" w:rsidP="00747864">
      <w:pPr>
        <w:ind w:firstLine="709"/>
        <w:contextualSpacing/>
        <w:jc w:val="both"/>
        <w:rPr>
          <w:sz w:val="26"/>
          <w:szCs w:val="26"/>
        </w:rPr>
      </w:pPr>
      <w:r w:rsidRPr="00A752D7">
        <w:rPr>
          <w:sz w:val="26"/>
          <w:szCs w:val="26"/>
        </w:rPr>
        <w:t xml:space="preserve">Инвестиционные обязательства в отношении объектов электросетевого хозяйства, предусмотренные законодательством Российской Федерации о приватизации, у </w:t>
      </w:r>
      <w:r w:rsidR="003D1DA6">
        <w:rPr>
          <w:sz w:val="26"/>
          <w:szCs w:val="26"/>
        </w:rPr>
        <w:t>Общества</w:t>
      </w:r>
      <w:r w:rsidRPr="00A752D7">
        <w:rPr>
          <w:sz w:val="26"/>
          <w:szCs w:val="26"/>
        </w:rPr>
        <w:t xml:space="preserve"> отсутствуют</w:t>
      </w:r>
      <w:r w:rsidR="00C303D9">
        <w:rPr>
          <w:sz w:val="26"/>
          <w:szCs w:val="26"/>
        </w:rPr>
        <w:t xml:space="preserve"> (если инвестиционные </w:t>
      </w:r>
      <w:r w:rsidR="00C303D9" w:rsidRPr="00A752D7">
        <w:rPr>
          <w:sz w:val="26"/>
          <w:szCs w:val="26"/>
        </w:rPr>
        <w:t>обязательства в отношении объектов электросетевого хозяйства, предусмотренные законодательством Российской Федерации о приватизации</w:t>
      </w:r>
      <w:r w:rsidR="00C303D9">
        <w:rPr>
          <w:sz w:val="26"/>
          <w:szCs w:val="26"/>
        </w:rPr>
        <w:t xml:space="preserve"> имеются, то перечислить их)</w:t>
      </w:r>
      <w:r w:rsidRPr="00A752D7">
        <w:rPr>
          <w:sz w:val="26"/>
          <w:szCs w:val="26"/>
        </w:rPr>
        <w:t>.</w:t>
      </w:r>
    </w:p>
    <w:p w14:paraId="16894C01" w14:textId="1A141F1A" w:rsidR="00932711" w:rsidRDefault="00932711" w:rsidP="006B0E96">
      <w:pPr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Пояснение необходимости мероприятий:</w:t>
      </w:r>
    </w:p>
    <w:p w14:paraId="401751D7" w14:textId="77777777" w:rsidR="00046751" w:rsidRPr="006B0E96" w:rsidRDefault="00046751" w:rsidP="006B0E96">
      <w:pPr>
        <w:pStyle w:val="af2"/>
        <w:numPr>
          <w:ilvl w:val="0"/>
          <w:numId w:val="42"/>
        </w:numPr>
        <w:ind w:left="0" w:firstLine="0"/>
        <w:jc w:val="both"/>
        <w:rPr>
          <w:b/>
          <w:bCs/>
          <w:sz w:val="26"/>
          <w:szCs w:val="26"/>
        </w:rPr>
      </w:pPr>
      <w:r w:rsidRPr="006B0E96">
        <w:rPr>
          <w:b/>
          <w:bCs/>
          <w:sz w:val="26"/>
          <w:szCs w:val="26"/>
        </w:rPr>
        <w:t xml:space="preserve">Модернизация и техническое перевооружение ПС 35/6/0,4 </w:t>
      </w:r>
      <w:proofErr w:type="spellStart"/>
      <w:r w:rsidRPr="006B0E96">
        <w:rPr>
          <w:b/>
          <w:bCs/>
          <w:sz w:val="26"/>
          <w:szCs w:val="26"/>
        </w:rPr>
        <w:t>кВ</w:t>
      </w:r>
      <w:proofErr w:type="spellEnd"/>
      <w:r w:rsidRPr="006B0E96">
        <w:rPr>
          <w:b/>
          <w:bCs/>
          <w:sz w:val="26"/>
          <w:szCs w:val="26"/>
        </w:rPr>
        <w:t xml:space="preserve"> "</w:t>
      </w:r>
      <w:proofErr w:type="spellStart"/>
      <w:r w:rsidRPr="006B0E96">
        <w:rPr>
          <w:b/>
          <w:bCs/>
          <w:sz w:val="26"/>
          <w:szCs w:val="26"/>
        </w:rPr>
        <w:t>Дуляпино</w:t>
      </w:r>
      <w:proofErr w:type="spellEnd"/>
      <w:r w:rsidRPr="006B0E96">
        <w:rPr>
          <w:b/>
          <w:bCs/>
          <w:sz w:val="26"/>
          <w:szCs w:val="26"/>
        </w:rPr>
        <w:t xml:space="preserve">" по адресу: Ивановская обл., </w:t>
      </w:r>
      <w:proofErr w:type="spellStart"/>
      <w:r w:rsidRPr="006B0E96">
        <w:rPr>
          <w:b/>
          <w:bCs/>
          <w:sz w:val="26"/>
          <w:szCs w:val="26"/>
        </w:rPr>
        <w:t>Фурмановский</w:t>
      </w:r>
      <w:proofErr w:type="spellEnd"/>
      <w:r w:rsidRPr="006B0E96">
        <w:rPr>
          <w:b/>
          <w:bCs/>
          <w:sz w:val="26"/>
          <w:szCs w:val="26"/>
        </w:rPr>
        <w:t xml:space="preserve"> р-н, с. </w:t>
      </w:r>
      <w:proofErr w:type="spellStart"/>
      <w:r w:rsidRPr="006B0E96">
        <w:rPr>
          <w:b/>
          <w:bCs/>
          <w:sz w:val="26"/>
          <w:szCs w:val="26"/>
        </w:rPr>
        <w:t>Дуляпино</w:t>
      </w:r>
      <w:proofErr w:type="spellEnd"/>
      <w:r w:rsidRPr="006B0E96">
        <w:rPr>
          <w:b/>
          <w:bCs/>
          <w:sz w:val="26"/>
          <w:szCs w:val="26"/>
        </w:rPr>
        <w:t xml:space="preserve">, ул. Советская, д.8 (Замена масляного выключателя 35 </w:t>
      </w:r>
      <w:proofErr w:type="spellStart"/>
      <w:r w:rsidRPr="006B0E96">
        <w:rPr>
          <w:b/>
          <w:bCs/>
          <w:sz w:val="26"/>
          <w:szCs w:val="26"/>
        </w:rPr>
        <w:t>кВ</w:t>
      </w:r>
      <w:proofErr w:type="spellEnd"/>
      <w:r w:rsidRPr="006B0E96">
        <w:rPr>
          <w:b/>
          <w:bCs/>
          <w:sz w:val="26"/>
          <w:szCs w:val="26"/>
        </w:rPr>
        <w:t xml:space="preserve"> (МВ-35кВ) на вакуумный выключатель 35 </w:t>
      </w:r>
      <w:proofErr w:type="spellStart"/>
      <w:r w:rsidRPr="006B0E96">
        <w:rPr>
          <w:b/>
          <w:bCs/>
          <w:sz w:val="26"/>
          <w:szCs w:val="26"/>
        </w:rPr>
        <w:t>кВ</w:t>
      </w:r>
      <w:proofErr w:type="spellEnd"/>
      <w:r w:rsidRPr="006B0E96">
        <w:rPr>
          <w:b/>
          <w:bCs/>
          <w:sz w:val="26"/>
          <w:szCs w:val="26"/>
        </w:rPr>
        <w:t xml:space="preserve"> (ВВ-35кВ) в количестве 3 шт.)</w:t>
      </w:r>
    </w:p>
    <w:p w14:paraId="7D7F094B" w14:textId="085331B3" w:rsidR="002F2A26" w:rsidRDefault="00046751" w:rsidP="006B0E96">
      <w:pPr>
        <w:pStyle w:val="af2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Данное мероприятие проводится в связи с истечением нормативного срока службы силового оборудования ПС 35/6/0,4 «</w:t>
      </w:r>
      <w:proofErr w:type="spellStart"/>
      <w:r>
        <w:rPr>
          <w:sz w:val="26"/>
          <w:szCs w:val="26"/>
        </w:rPr>
        <w:t>Дуляпино</w:t>
      </w:r>
      <w:proofErr w:type="spellEnd"/>
      <w:r>
        <w:rPr>
          <w:sz w:val="26"/>
          <w:szCs w:val="26"/>
        </w:rPr>
        <w:t xml:space="preserve">», а именно масляных выключателей МВ-35 </w:t>
      </w:r>
      <w:proofErr w:type="spellStart"/>
      <w:r>
        <w:rPr>
          <w:sz w:val="26"/>
          <w:szCs w:val="26"/>
        </w:rPr>
        <w:t>кВ.</w:t>
      </w:r>
      <w:proofErr w:type="spellEnd"/>
      <w:r>
        <w:rPr>
          <w:sz w:val="26"/>
          <w:szCs w:val="26"/>
        </w:rPr>
        <w:t xml:space="preserve"> </w:t>
      </w:r>
      <w:r w:rsidR="002F2A26">
        <w:rPr>
          <w:sz w:val="26"/>
          <w:szCs w:val="26"/>
        </w:rPr>
        <w:t xml:space="preserve">В данный момент от ПС 35/6/0,4 запитано более 20 населенных пунктов </w:t>
      </w:r>
      <w:proofErr w:type="spellStart"/>
      <w:r w:rsidR="002F2A26">
        <w:rPr>
          <w:sz w:val="26"/>
          <w:szCs w:val="26"/>
        </w:rPr>
        <w:t>Фурмановского</w:t>
      </w:r>
      <w:proofErr w:type="spellEnd"/>
      <w:r w:rsidR="002F2A26">
        <w:rPr>
          <w:sz w:val="26"/>
          <w:szCs w:val="26"/>
        </w:rPr>
        <w:t xml:space="preserve"> района (транзит в АО «ОЭС» и ПАО «</w:t>
      </w:r>
      <w:proofErr w:type="spellStart"/>
      <w:r w:rsidR="002F2A26">
        <w:rPr>
          <w:sz w:val="26"/>
          <w:szCs w:val="26"/>
        </w:rPr>
        <w:t>Россети</w:t>
      </w:r>
      <w:proofErr w:type="spellEnd"/>
      <w:r w:rsidR="002F2A26">
        <w:rPr>
          <w:sz w:val="26"/>
          <w:szCs w:val="26"/>
        </w:rPr>
        <w:t>»), в том числе бюджетные учреждения, такие как школы, детские сады, водонапорные башни, пекарни и т.д.</w:t>
      </w:r>
      <w:r w:rsidR="006B0E9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Данное мероприятие способствует повышению надежности энергоснабжения потребителей </w:t>
      </w:r>
      <w:proofErr w:type="spellStart"/>
      <w:r>
        <w:rPr>
          <w:sz w:val="26"/>
          <w:szCs w:val="26"/>
        </w:rPr>
        <w:t>Фурмановского</w:t>
      </w:r>
      <w:proofErr w:type="spellEnd"/>
      <w:r>
        <w:rPr>
          <w:sz w:val="26"/>
          <w:szCs w:val="26"/>
        </w:rPr>
        <w:t xml:space="preserve"> района, снижению аварийности и </w:t>
      </w:r>
      <w:proofErr w:type="spellStart"/>
      <w:r>
        <w:rPr>
          <w:sz w:val="26"/>
          <w:szCs w:val="26"/>
        </w:rPr>
        <w:t>пожароопасности</w:t>
      </w:r>
      <w:proofErr w:type="spellEnd"/>
      <w:r w:rsidR="002F2A26">
        <w:rPr>
          <w:sz w:val="26"/>
          <w:szCs w:val="26"/>
        </w:rPr>
        <w:t>, повышает коммутационный ресурс оборудования</w:t>
      </w:r>
      <w:r>
        <w:rPr>
          <w:sz w:val="26"/>
          <w:szCs w:val="26"/>
        </w:rPr>
        <w:t>.</w:t>
      </w:r>
    </w:p>
    <w:p w14:paraId="2DC082B8" w14:textId="77777777" w:rsidR="0070380B" w:rsidRPr="006B0E96" w:rsidRDefault="002F2A26" w:rsidP="006B0E96">
      <w:pPr>
        <w:pStyle w:val="af2"/>
        <w:numPr>
          <w:ilvl w:val="0"/>
          <w:numId w:val="42"/>
        </w:numPr>
        <w:ind w:left="0" w:firstLine="0"/>
        <w:jc w:val="both"/>
        <w:rPr>
          <w:b/>
          <w:bCs/>
          <w:sz w:val="26"/>
          <w:szCs w:val="26"/>
        </w:rPr>
      </w:pPr>
      <w:r w:rsidRPr="006B0E96">
        <w:rPr>
          <w:b/>
          <w:bCs/>
          <w:sz w:val="26"/>
          <w:szCs w:val="26"/>
        </w:rPr>
        <w:t xml:space="preserve">Модернизация и техническое перевооружение ПС 35/6 </w:t>
      </w:r>
      <w:proofErr w:type="spellStart"/>
      <w:r w:rsidRPr="006B0E96">
        <w:rPr>
          <w:b/>
          <w:bCs/>
          <w:sz w:val="26"/>
          <w:szCs w:val="26"/>
        </w:rPr>
        <w:t>кВ</w:t>
      </w:r>
      <w:proofErr w:type="spellEnd"/>
      <w:r w:rsidRPr="006B0E96">
        <w:rPr>
          <w:b/>
          <w:bCs/>
          <w:sz w:val="26"/>
          <w:szCs w:val="26"/>
        </w:rPr>
        <w:t xml:space="preserve"> "</w:t>
      </w:r>
      <w:proofErr w:type="spellStart"/>
      <w:r w:rsidRPr="006B0E96">
        <w:rPr>
          <w:b/>
          <w:bCs/>
          <w:sz w:val="26"/>
          <w:szCs w:val="26"/>
        </w:rPr>
        <w:t>Чернцы</w:t>
      </w:r>
      <w:proofErr w:type="spellEnd"/>
      <w:r w:rsidRPr="006B0E96">
        <w:rPr>
          <w:b/>
          <w:bCs/>
          <w:sz w:val="26"/>
          <w:szCs w:val="26"/>
        </w:rPr>
        <w:t xml:space="preserve">" по адресу: Ивановская область, Шуйский р-н, с. </w:t>
      </w:r>
      <w:proofErr w:type="spellStart"/>
      <w:r w:rsidRPr="006B0E96">
        <w:rPr>
          <w:b/>
          <w:bCs/>
          <w:sz w:val="26"/>
          <w:szCs w:val="26"/>
        </w:rPr>
        <w:t>Чернцы</w:t>
      </w:r>
      <w:proofErr w:type="spellEnd"/>
      <w:r w:rsidRPr="006B0E96">
        <w:rPr>
          <w:b/>
          <w:bCs/>
          <w:sz w:val="26"/>
          <w:szCs w:val="26"/>
        </w:rPr>
        <w:t xml:space="preserve">, ул. Фабричный двор, д. 24 (Замена масляного выключателя 35 </w:t>
      </w:r>
      <w:proofErr w:type="spellStart"/>
      <w:r w:rsidRPr="006B0E96">
        <w:rPr>
          <w:b/>
          <w:bCs/>
          <w:sz w:val="26"/>
          <w:szCs w:val="26"/>
        </w:rPr>
        <w:t>кВ</w:t>
      </w:r>
      <w:proofErr w:type="spellEnd"/>
      <w:r w:rsidRPr="006B0E96">
        <w:rPr>
          <w:b/>
          <w:bCs/>
          <w:sz w:val="26"/>
          <w:szCs w:val="26"/>
        </w:rPr>
        <w:t xml:space="preserve"> (МВ-35кВ) на вакуумный выключатель 35 </w:t>
      </w:r>
      <w:proofErr w:type="spellStart"/>
      <w:r w:rsidRPr="006B0E96">
        <w:rPr>
          <w:b/>
          <w:bCs/>
          <w:sz w:val="26"/>
          <w:szCs w:val="26"/>
        </w:rPr>
        <w:t>кВ</w:t>
      </w:r>
      <w:proofErr w:type="spellEnd"/>
      <w:r w:rsidRPr="006B0E96">
        <w:rPr>
          <w:b/>
          <w:bCs/>
          <w:sz w:val="26"/>
          <w:szCs w:val="26"/>
        </w:rPr>
        <w:t xml:space="preserve"> (ВВ-35кВ) в количестве 2 шт.)</w:t>
      </w:r>
    </w:p>
    <w:p w14:paraId="4D639A18" w14:textId="2C40EB28" w:rsidR="0070380B" w:rsidRDefault="0070380B" w:rsidP="006B0E96">
      <w:pPr>
        <w:pStyle w:val="af2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Данное мероприятие проводится в связи с истечением нормативного срока службы силового оборудования ПС 35/6/0,4 «</w:t>
      </w:r>
      <w:proofErr w:type="spellStart"/>
      <w:r>
        <w:rPr>
          <w:sz w:val="26"/>
          <w:szCs w:val="26"/>
        </w:rPr>
        <w:t>Чернцы</w:t>
      </w:r>
      <w:proofErr w:type="spellEnd"/>
      <w:r>
        <w:rPr>
          <w:sz w:val="26"/>
          <w:szCs w:val="26"/>
        </w:rPr>
        <w:t xml:space="preserve">», а именно масляных выключателей МВ-35 </w:t>
      </w:r>
      <w:proofErr w:type="spellStart"/>
      <w:r>
        <w:rPr>
          <w:sz w:val="26"/>
          <w:szCs w:val="26"/>
        </w:rPr>
        <w:t>кВ.</w:t>
      </w:r>
      <w:proofErr w:type="spellEnd"/>
      <w:r>
        <w:rPr>
          <w:sz w:val="26"/>
          <w:szCs w:val="26"/>
        </w:rPr>
        <w:t xml:space="preserve"> В данный момент от ПС 35/6/0,4 «</w:t>
      </w:r>
      <w:proofErr w:type="spellStart"/>
      <w:r>
        <w:rPr>
          <w:sz w:val="26"/>
          <w:szCs w:val="26"/>
        </w:rPr>
        <w:t>Чернцы</w:t>
      </w:r>
      <w:proofErr w:type="spellEnd"/>
      <w:r>
        <w:rPr>
          <w:sz w:val="26"/>
          <w:szCs w:val="26"/>
        </w:rPr>
        <w:t xml:space="preserve">» запитаны потребители с. </w:t>
      </w:r>
      <w:proofErr w:type="spellStart"/>
      <w:r>
        <w:rPr>
          <w:sz w:val="26"/>
          <w:szCs w:val="26"/>
        </w:rPr>
        <w:t>Чернцы</w:t>
      </w:r>
      <w:proofErr w:type="spellEnd"/>
      <w:r>
        <w:rPr>
          <w:sz w:val="26"/>
          <w:szCs w:val="26"/>
        </w:rPr>
        <w:t xml:space="preserve"> и с. </w:t>
      </w:r>
      <w:proofErr w:type="spellStart"/>
      <w:r>
        <w:rPr>
          <w:sz w:val="26"/>
          <w:szCs w:val="26"/>
        </w:rPr>
        <w:t>Веденье</w:t>
      </w:r>
      <w:proofErr w:type="spellEnd"/>
      <w:r>
        <w:rPr>
          <w:sz w:val="26"/>
          <w:szCs w:val="26"/>
        </w:rPr>
        <w:t xml:space="preserve"> Шуйского района, в том числе транзит в АО «ОЭС» и ПАО «</w:t>
      </w:r>
      <w:proofErr w:type="spellStart"/>
      <w:r>
        <w:rPr>
          <w:sz w:val="26"/>
          <w:szCs w:val="26"/>
        </w:rPr>
        <w:t>Россети</w:t>
      </w:r>
      <w:proofErr w:type="spellEnd"/>
      <w:r>
        <w:rPr>
          <w:sz w:val="26"/>
          <w:szCs w:val="26"/>
        </w:rPr>
        <w:t xml:space="preserve">», кроме того бюджетные учреждения, такие как школы, детские сады, водонапорные башни, производственные предприятия и т.д. Данное мероприятие способствует повышению надежности энергоснабжения потребителей </w:t>
      </w:r>
      <w:proofErr w:type="spellStart"/>
      <w:r>
        <w:rPr>
          <w:sz w:val="26"/>
          <w:szCs w:val="26"/>
        </w:rPr>
        <w:t>Фурмановского</w:t>
      </w:r>
      <w:proofErr w:type="spellEnd"/>
      <w:r>
        <w:rPr>
          <w:sz w:val="26"/>
          <w:szCs w:val="26"/>
        </w:rPr>
        <w:t xml:space="preserve"> района, снижению аварийности и </w:t>
      </w:r>
      <w:proofErr w:type="spellStart"/>
      <w:r>
        <w:rPr>
          <w:sz w:val="26"/>
          <w:szCs w:val="26"/>
        </w:rPr>
        <w:t>пожароопасности</w:t>
      </w:r>
      <w:proofErr w:type="spellEnd"/>
      <w:r>
        <w:rPr>
          <w:sz w:val="26"/>
          <w:szCs w:val="26"/>
        </w:rPr>
        <w:t>, повышает коммутационный ресурс оборудования.</w:t>
      </w:r>
    </w:p>
    <w:p w14:paraId="3E7DF48E" w14:textId="1EE980D0" w:rsidR="0070380B" w:rsidRPr="006B0E96" w:rsidRDefault="0070380B" w:rsidP="006B0E96">
      <w:pPr>
        <w:pStyle w:val="af2"/>
        <w:numPr>
          <w:ilvl w:val="0"/>
          <w:numId w:val="42"/>
        </w:numPr>
        <w:ind w:left="0" w:firstLine="0"/>
        <w:jc w:val="both"/>
        <w:rPr>
          <w:b/>
          <w:bCs/>
          <w:sz w:val="26"/>
          <w:szCs w:val="26"/>
        </w:rPr>
      </w:pPr>
      <w:r w:rsidRPr="006B0E96">
        <w:rPr>
          <w:b/>
          <w:bCs/>
          <w:sz w:val="26"/>
          <w:szCs w:val="26"/>
        </w:rPr>
        <w:t xml:space="preserve">Модернизация и техническое перевооружение ПС 110/6 </w:t>
      </w:r>
      <w:proofErr w:type="spellStart"/>
      <w:r w:rsidRPr="006B0E96">
        <w:rPr>
          <w:b/>
          <w:bCs/>
          <w:sz w:val="26"/>
          <w:szCs w:val="26"/>
        </w:rPr>
        <w:t>кВ</w:t>
      </w:r>
      <w:proofErr w:type="spellEnd"/>
      <w:r w:rsidRPr="006B0E96">
        <w:rPr>
          <w:b/>
          <w:bCs/>
          <w:sz w:val="26"/>
          <w:szCs w:val="26"/>
        </w:rPr>
        <w:t xml:space="preserve"> "Красный Профинтерн" по адресу: Ивановская область, </w:t>
      </w:r>
      <w:proofErr w:type="spellStart"/>
      <w:r w:rsidRPr="006B0E96">
        <w:rPr>
          <w:b/>
          <w:bCs/>
          <w:sz w:val="26"/>
          <w:szCs w:val="26"/>
        </w:rPr>
        <w:t>Вичугский</w:t>
      </w:r>
      <w:proofErr w:type="spellEnd"/>
      <w:r w:rsidRPr="006B0E96">
        <w:rPr>
          <w:b/>
          <w:bCs/>
          <w:sz w:val="26"/>
          <w:szCs w:val="26"/>
        </w:rPr>
        <w:t xml:space="preserve"> р-н, г. Вичуга, ул. 2-я Кировская (Замена ячейки с масляным выключателем 6 </w:t>
      </w:r>
      <w:proofErr w:type="spellStart"/>
      <w:r w:rsidRPr="006B0E96">
        <w:rPr>
          <w:b/>
          <w:bCs/>
          <w:sz w:val="26"/>
          <w:szCs w:val="26"/>
        </w:rPr>
        <w:t>кВ</w:t>
      </w:r>
      <w:proofErr w:type="spellEnd"/>
      <w:r w:rsidRPr="006B0E96">
        <w:rPr>
          <w:b/>
          <w:bCs/>
          <w:sz w:val="26"/>
          <w:szCs w:val="26"/>
        </w:rPr>
        <w:t xml:space="preserve"> (МВ-6кВ) на ячейку с вакуумным выключателем 6 </w:t>
      </w:r>
      <w:proofErr w:type="spellStart"/>
      <w:r w:rsidRPr="006B0E96">
        <w:rPr>
          <w:b/>
          <w:bCs/>
          <w:sz w:val="26"/>
          <w:szCs w:val="26"/>
        </w:rPr>
        <w:t>кВ</w:t>
      </w:r>
      <w:proofErr w:type="spellEnd"/>
      <w:r w:rsidRPr="006B0E96">
        <w:rPr>
          <w:b/>
          <w:bCs/>
          <w:sz w:val="26"/>
          <w:szCs w:val="26"/>
        </w:rPr>
        <w:t xml:space="preserve"> (ВВ-6кВ) в количестве 3 шт.)</w:t>
      </w:r>
    </w:p>
    <w:p w14:paraId="0638B926" w14:textId="4D15426F" w:rsidR="0070380B" w:rsidRDefault="0070380B" w:rsidP="006B0E96">
      <w:pPr>
        <w:pStyle w:val="af2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Данное мероприятие проводится в связи с истечением нормативного срока службы силового оборудования ПС 110/6 «Красный Профинтерн», а именно масляных выключателей МВ-</w:t>
      </w:r>
      <w:r w:rsidR="009D2475">
        <w:rPr>
          <w:sz w:val="26"/>
          <w:szCs w:val="26"/>
        </w:rPr>
        <w:t>6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кВ.</w:t>
      </w:r>
      <w:proofErr w:type="spellEnd"/>
      <w:r>
        <w:rPr>
          <w:sz w:val="26"/>
          <w:szCs w:val="26"/>
        </w:rPr>
        <w:t xml:space="preserve"> В данный момент от ПС </w:t>
      </w:r>
      <w:r w:rsidR="009D2475">
        <w:rPr>
          <w:sz w:val="26"/>
          <w:szCs w:val="26"/>
        </w:rPr>
        <w:t>110</w:t>
      </w:r>
      <w:r>
        <w:rPr>
          <w:sz w:val="26"/>
          <w:szCs w:val="26"/>
        </w:rPr>
        <w:t>/6 «</w:t>
      </w:r>
      <w:r w:rsidR="009D2475">
        <w:rPr>
          <w:sz w:val="26"/>
          <w:szCs w:val="26"/>
        </w:rPr>
        <w:t>Красный Профинтерн</w:t>
      </w:r>
      <w:r>
        <w:rPr>
          <w:sz w:val="26"/>
          <w:szCs w:val="26"/>
        </w:rPr>
        <w:t xml:space="preserve">» запитаны потребители </w:t>
      </w:r>
      <w:r w:rsidR="009D2475">
        <w:rPr>
          <w:sz w:val="26"/>
          <w:szCs w:val="26"/>
        </w:rPr>
        <w:t>г</w:t>
      </w:r>
      <w:r>
        <w:rPr>
          <w:sz w:val="26"/>
          <w:szCs w:val="26"/>
        </w:rPr>
        <w:t xml:space="preserve">. </w:t>
      </w:r>
      <w:r w:rsidR="009D2475">
        <w:rPr>
          <w:sz w:val="26"/>
          <w:szCs w:val="26"/>
        </w:rPr>
        <w:t>Вичуга</w:t>
      </w:r>
      <w:r>
        <w:rPr>
          <w:sz w:val="26"/>
          <w:szCs w:val="26"/>
        </w:rPr>
        <w:t>, в том числе бюджетные учреждения, такие как школы, детские сады,</w:t>
      </w:r>
      <w:r w:rsidR="009D2475">
        <w:rPr>
          <w:sz w:val="26"/>
          <w:szCs w:val="26"/>
        </w:rPr>
        <w:t xml:space="preserve"> котельные (МУП </w:t>
      </w:r>
      <w:r w:rsidR="00523AC3">
        <w:rPr>
          <w:sz w:val="26"/>
          <w:szCs w:val="26"/>
        </w:rPr>
        <w:t>«</w:t>
      </w:r>
      <w:proofErr w:type="spellStart"/>
      <w:r w:rsidR="009D2475">
        <w:rPr>
          <w:sz w:val="26"/>
          <w:szCs w:val="26"/>
        </w:rPr>
        <w:t>ОК</w:t>
      </w:r>
      <w:r w:rsidR="00523AC3">
        <w:rPr>
          <w:sz w:val="26"/>
          <w:szCs w:val="26"/>
        </w:rPr>
        <w:t>иТС</w:t>
      </w:r>
      <w:proofErr w:type="spellEnd"/>
      <w:r w:rsidR="00523AC3">
        <w:rPr>
          <w:sz w:val="26"/>
          <w:szCs w:val="26"/>
        </w:rPr>
        <w:t>»)</w:t>
      </w:r>
      <w:r>
        <w:rPr>
          <w:sz w:val="26"/>
          <w:szCs w:val="26"/>
        </w:rPr>
        <w:t xml:space="preserve">, производственные предприятия и т.д. Данное мероприятие способствует повышению надежности энергоснабжения </w:t>
      </w:r>
      <w:r>
        <w:rPr>
          <w:sz w:val="26"/>
          <w:szCs w:val="26"/>
        </w:rPr>
        <w:lastRenderedPageBreak/>
        <w:t xml:space="preserve">потребителей </w:t>
      </w:r>
      <w:r w:rsidR="003D2BFB">
        <w:rPr>
          <w:sz w:val="26"/>
          <w:szCs w:val="26"/>
        </w:rPr>
        <w:t>г. Вичуга</w:t>
      </w:r>
      <w:r>
        <w:rPr>
          <w:sz w:val="26"/>
          <w:szCs w:val="26"/>
        </w:rPr>
        <w:t xml:space="preserve">, снижению аварийности и </w:t>
      </w:r>
      <w:proofErr w:type="spellStart"/>
      <w:r>
        <w:rPr>
          <w:sz w:val="26"/>
          <w:szCs w:val="26"/>
        </w:rPr>
        <w:t>пожароопасности</w:t>
      </w:r>
      <w:proofErr w:type="spellEnd"/>
      <w:r>
        <w:rPr>
          <w:sz w:val="26"/>
          <w:szCs w:val="26"/>
        </w:rPr>
        <w:t>, повышает коммутационный ресурс оборудования.</w:t>
      </w:r>
    </w:p>
    <w:p w14:paraId="0F146B7D" w14:textId="3B22B41A" w:rsidR="009D2475" w:rsidRPr="00630830" w:rsidRDefault="009D2475" w:rsidP="006B0E96">
      <w:pPr>
        <w:pStyle w:val="af2"/>
        <w:numPr>
          <w:ilvl w:val="0"/>
          <w:numId w:val="42"/>
        </w:numPr>
        <w:ind w:left="0" w:firstLine="0"/>
        <w:jc w:val="both"/>
        <w:rPr>
          <w:b/>
          <w:bCs/>
          <w:sz w:val="26"/>
          <w:szCs w:val="26"/>
        </w:rPr>
      </w:pPr>
      <w:r w:rsidRPr="00630830">
        <w:rPr>
          <w:b/>
          <w:bCs/>
          <w:sz w:val="26"/>
          <w:szCs w:val="26"/>
        </w:rPr>
        <w:t xml:space="preserve">Модернизация и техническое перевооружение ПС 110/6 </w:t>
      </w:r>
      <w:proofErr w:type="spellStart"/>
      <w:r w:rsidRPr="00630830">
        <w:rPr>
          <w:b/>
          <w:bCs/>
          <w:sz w:val="26"/>
          <w:szCs w:val="26"/>
        </w:rPr>
        <w:t>кВ</w:t>
      </w:r>
      <w:proofErr w:type="spellEnd"/>
      <w:r w:rsidRPr="00630830">
        <w:rPr>
          <w:b/>
          <w:bCs/>
          <w:sz w:val="26"/>
          <w:szCs w:val="26"/>
        </w:rPr>
        <w:t xml:space="preserve"> "Красный Профинтерн" по адресу: Ивановская область, </w:t>
      </w:r>
      <w:proofErr w:type="spellStart"/>
      <w:r w:rsidRPr="00630830">
        <w:rPr>
          <w:b/>
          <w:bCs/>
          <w:sz w:val="26"/>
          <w:szCs w:val="26"/>
        </w:rPr>
        <w:t>Вичугский</w:t>
      </w:r>
      <w:proofErr w:type="spellEnd"/>
      <w:r w:rsidRPr="00630830">
        <w:rPr>
          <w:b/>
          <w:bCs/>
          <w:sz w:val="26"/>
          <w:szCs w:val="26"/>
        </w:rPr>
        <w:t xml:space="preserve"> р-н, г. Вичуга, ул. 2-я Кировская (Замена масляного выключателя 6 </w:t>
      </w:r>
      <w:proofErr w:type="spellStart"/>
      <w:r w:rsidRPr="00630830">
        <w:rPr>
          <w:b/>
          <w:bCs/>
          <w:sz w:val="26"/>
          <w:szCs w:val="26"/>
        </w:rPr>
        <w:t>кВ</w:t>
      </w:r>
      <w:proofErr w:type="spellEnd"/>
      <w:r w:rsidRPr="00630830">
        <w:rPr>
          <w:b/>
          <w:bCs/>
          <w:sz w:val="26"/>
          <w:szCs w:val="26"/>
        </w:rPr>
        <w:t xml:space="preserve"> (МВ-6кВ) на вакуумный выключатель 6 </w:t>
      </w:r>
      <w:proofErr w:type="spellStart"/>
      <w:r w:rsidRPr="00630830">
        <w:rPr>
          <w:b/>
          <w:bCs/>
          <w:sz w:val="26"/>
          <w:szCs w:val="26"/>
        </w:rPr>
        <w:t>кВ</w:t>
      </w:r>
      <w:proofErr w:type="spellEnd"/>
      <w:r w:rsidRPr="00630830">
        <w:rPr>
          <w:b/>
          <w:bCs/>
          <w:sz w:val="26"/>
          <w:szCs w:val="26"/>
        </w:rPr>
        <w:t xml:space="preserve"> (ВВ-6кВ) с установкой терминала защит в количестве 19 шт.)</w:t>
      </w:r>
    </w:p>
    <w:p w14:paraId="354FEDF7" w14:textId="36840F87" w:rsidR="009D2475" w:rsidRDefault="009D2475" w:rsidP="006B0E96">
      <w:pPr>
        <w:pStyle w:val="af2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Данное мероприятие проводится в связи с истечением нормативного срока службы силового оборудования ПС 110/6 «Красный Профинтерн», а именно масляных выключателей МВ-6 </w:t>
      </w:r>
      <w:proofErr w:type="spellStart"/>
      <w:r>
        <w:rPr>
          <w:sz w:val="26"/>
          <w:szCs w:val="26"/>
        </w:rPr>
        <w:t>кВ.</w:t>
      </w:r>
      <w:proofErr w:type="spellEnd"/>
      <w:r>
        <w:rPr>
          <w:sz w:val="26"/>
          <w:szCs w:val="26"/>
        </w:rPr>
        <w:t xml:space="preserve"> В данный момент от ПС 110/6 «Красный Профинтерн» запитаны потребители г. Вичуга, в том числе бюджетные учреждения, такие как школы, детские сады, котельные (МУП </w:t>
      </w:r>
      <w:r w:rsidR="00523AC3">
        <w:rPr>
          <w:sz w:val="26"/>
          <w:szCs w:val="26"/>
        </w:rPr>
        <w:t>«</w:t>
      </w:r>
      <w:proofErr w:type="spellStart"/>
      <w:r>
        <w:rPr>
          <w:sz w:val="26"/>
          <w:szCs w:val="26"/>
        </w:rPr>
        <w:t>ОК</w:t>
      </w:r>
      <w:r w:rsidR="00523AC3">
        <w:rPr>
          <w:sz w:val="26"/>
          <w:szCs w:val="26"/>
        </w:rPr>
        <w:t>иТС</w:t>
      </w:r>
      <w:proofErr w:type="spellEnd"/>
      <w:r w:rsidR="00523AC3">
        <w:rPr>
          <w:sz w:val="26"/>
          <w:szCs w:val="26"/>
        </w:rPr>
        <w:t>»)</w:t>
      </w:r>
      <w:r>
        <w:rPr>
          <w:sz w:val="26"/>
          <w:szCs w:val="26"/>
        </w:rPr>
        <w:t xml:space="preserve">, производственные предприятия и </w:t>
      </w:r>
      <w:proofErr w:type="spellStart"/>
      <w:r>
        <w:rPr>
          <w:sz w:val="26"/>
          <w:szCs w:val="26"/>
        </w:rPr>
        <w:t>т.д</w:t>
      </w:r>
      <w:proofErr w:type="spellEnd"/>
      <w:r>
        <w:rPr>
          <w:sz w:val="26"/>
          <w:szCs w:val="26"/>
        </w:rPr>
        <w:t>, кроме того осуществляется транзит электроэнергии населению через сети АО «ОЭС» и ПАО «</w:t>
      </w:r>
      <w:proofErr w:type="spellStart"/>
      <w:r>
        <w:rPr>
          <w:sz w:val="26"/>
          <w:szCs w:val="26"/>
        </w:rPr>
        <w:t>Россети</w:t>
      </w:r>
      <w:proofErr w:type="spellEnd"/>
      <w:r>
        <w:rPr>
          <w:sz w:val="26"/>
          <w:szCs w:val="26"/>
        </w:rPr>
        <w:t xml:space="preserve">». Данное мероприятие способствует повышению надежности энергоснабжения потребителей </w:t>
      </w:r>
      <w:r w:rsidR="003D2BFB">
        <w:rPr>
          <w:sz w:val="26"/>
          <w:szCs w:val="26"/>
        </w:rPr>
        <w:t>г. Вичуга</w:t>
      </w:r>
      <w:r>
        <w:rPr>
          <w:sz w:val="26"/>
          <w:szCs w:val="26"/>
        </w:rPr>
        <w:t xml:space="preserve">, снижению аварийности и </w:t>
      </w:r>
      <w:proofErr w:type="spellStart"/>
      <w:r>
        <w:rPr>
          <w:sz w:val="26"/>
          <w:szCs w:val="26"/>
        </w:rPr>
        <w:t>пожароопасности</w:t>
      </w:r>
      <w:proofErr w:type="spellEnd"/>
      <w:r>
        <w:rPr>
          <w:sz w:val="26"/>
          <w:szCs w:val="26"/>
        </w:rPr>
        <w:t>, повышает коммутационный ресурс оборудования.</w:t>
      </w:r>
    </w:p>
    <w:p w14:paraId="0DF79C08" w14:textId="4A77266F" w:rsidR="003D2BFB" w:rsidRPr="00630830" w:rsidRDefault="00523AC3" w:rsidP="006B0E96">
      <w:pPr>
        <w:pStyle w:val="af2"/>
        <w:numPr>
          <w:ilvl w:val="0"/>
          <w:numId w:val="42"/>
        </w:numPr>
        <w:ind w:left="0" w:firstLine="0"/>
        <w:jc w:val="both"/>
        <w:rPr>
          <w:b/>
          <w:bCs/>
          <w:sz w:val="26"/>
          <w:szCs w:val="26"/>
        </w:rPr>
      </w:pPr>
      <w:r w:rsidRPr="00630830">
        <w:rPr>
          <w:b/>
          <w:bCs/>
          <w:sz w:val="26"/>
          <w:szCs w:val="26"/>
        </w:rPr>
        <w:t xml:space="preserve">Закупка </w:t>
      </w:r>
      <w:proofErr w:type="gramStart"/>
      <w:r w:rsidRPr="00630830">
        <w:rPr>
          <w:b/>
          <w:bCs/>
          <w:sz w:val="26"/>
          <w:szCs w:val="26"/>
        </w:rPr>
        <w:t>дизельного  генератора</w:t>
      </w:r>
      <w:proofErr w:type="gramEnd"/>
      <w:r w:rsidRPr="00630830">
        <w:rPr>
          <w:b/>
          <w:bCs/>
          <w:sz w:val="26"/>
          <w:szCs w:val="26"/>
        </w:rPr>
        <w:t xml:space="preserve"> АД-120 в кожухе на шасси</w:t>
      </w:r>
    </w:p>
    <w:p w14:paraId="6F76BC0F" w14:textId="77777777" w:rsidR="00774366" w:rsidRDefault="00523AC3" w:rsidP="006B0E96">
      <w:pPr>
        <w:pStyle w:val="af2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Данное мероприятие требуется в связи с необходим</w:t>
      </w:r>
      <w:r w:rsidR="00EB2677">
        <w:rPr>
          <w:sz w:val="26"/>
          <w:szCs w:val="26"/>
        </w:rPr>
        <w:t>ым наличием РИСЭ у ООО «ИВЭЛС». В связи с большим ростом объемов электросетевого имущества в составе ООО «ИВЭЛС» (добавились сети АО «МРСК-ТК», АО «ЮЭС» и проч.) и для обеспечения потребителей резервными источниками энергоснабжения в случае отключений, массовых аварий, длительного проведения ремонтных работ, требуются дополнительные дизельные генераторы. Данное мероприятие позволит запитать больший объем потребителей в случае массовых отключений, обеспечить электроэнергией объекты коммунальной сферы и органы самоуправления</w:t>
      </w:r>
      <w:r w:rsidR="00774366">
        <w:rPr>
          <w:sz w:val="26"/>
          <w:szCs w:val="26"/>
        </w:rPr>
        <w:t>.</w:t>
      </w:r>
    </w:p>
    <w:p w14:paraId="65666391" w14:textId="77777777" w:rsidR="00774366" w:rsidRPr="00630830" w:rsidRDefault="00774366" w:rsidP="006B0E96">
      <w:pPr>
        <w:pStyle w:val="af2"/>
        <w:numPr>
          <w:ilvl w:val="0"/>
          <w:numId w:val="42"/>
        </w:numPr>
        <w:ind w:left="0" w:firstLine="0"/>
        <w:jc w:val="both"/>
        <w:rPr>
          <w:b/>
          <w:bCs/>
          <w:sz w:val="26"/>
          <w:szCs w:val="26"/>
        </w:rPr>
      </w:pPr>
      <w:r w:rsidRPr="00630830">
        <w:rPr>
          <w:b/>
          <w:bCs/>
          <w:sz w:val="26"/>
          <w:szCs w:val="26"/>
        </w:rPr>
        <w:t xml:space="preserve">Приобретение </w:t>
      </w:r>
      <w:proofErr w:type="spellStart"/>
      <w:r w:rsidRPr="00630830">
        <w:rPr>
          <w:b/>
          <w:bCs/>
          <w:sz w:val="26"/>
          <w:szCs w:val="26"/>
        </w:rPr>
        <w:t>измельчителя</w:t>
      </w:r>
      <w:proofErr w:type="spellEnd"/>
      <w:r w:rsidRPr="00630830">
        <w:rPr>
          <w:b/>
          <w:bCs/>
          <w:sz w:val="26"/>
          <w:szCs w:val="26"/>
        </w:rPr>
        <w:t xml:space="preserve"> древесины «Егерь 750» </w:t>
      </w:r>
      <w:proofErr w:type="spellStart"/>
      <w:r w:rsidRPr="00630830">
        <w:rPr>
          <w:b/>
          <w:bCs/>
          <w:sz w:val="26"/>
          <w:szCs w:val="26"/>
        </w:rPr>
        <w:t>одновалковый</w:t>
      </w:r>
      <w:proofErr w:type="spellEnd"/>
      <w:r w:rsidRPr="00630830">
        <w:rPr>
          <w:b/>
          <w:bCs/>
          <w:sz w:val="26"/>
          <w:szCs w:val="26"/>
        </w:rPr>
        <w:t xml:space="preserve"> с дизельным ДВС мощностью 57л/с</w:t>
      </w:r>
    </w:p>
    <w:p w14:paraId="54855E3E" w14:textId="77777777" w:rsidR="00E224B1" w:rsidRDefault="00774366" w:rsidP="006B0E96">
      <w:pPr>
        <w:pStyle w:val="af2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Данное мероприятие направлено на увеличение объемов расчистки просек в охранных зонах ВЛ. Основными причинами отключения ВЛЭП являются падения деревьев на провода ЛЭП, что приводит к массовым отключениям потребителей Ивановской области на срок восстановления энергоснабжения. При этом расчис</w:t>
      </w:r>
      <w:r w:rsidR="00AB2C7A">
        <w:rPr>
          <w:sz w:val="26"/>
          <w:szCs w:val="26"/>
        </w:rPr>
        <w:t>т</w:t>
      </w:r>
      <w:r>
        <w:rPr>
          <w:sz w:val="26"/>
          <w:szCs w:val="26"/>
        </w:rPr>
        <w:t>ка ЛЭП</w:t>
      </w:r>
      <w:r w:rsidR="00AB2C7A">
        <w:rPr>
          <w:sz w:val="26"/>
          <w:szCs w:val="26"/>
        </w:rPr>
        <w:t xml:space="preserve"> зачастую затруднена в связи с трудной проходимостью персонала и техники в определенных местах (болота, отсутствие дорог), необходимостью вывоза спиленных деревьев и т.д. Выполнение данного мероприятия позволит упростить расчистку ЛЭП и увеличить ее объемы. Своевременная и масштабная расчистка ЛЭП позволит многократно сократить количество массовых аварий в связи с обрывом проводов, повысит надежность энергоснабжения потребителей, а также позволит сократить затраты ТСО на вывоз спиленных деревьев (не потребуется наем бригад и тяжелой спецтехники)</w:t>
      </w:r>
      <w:r w:rsidR="00E224B1">
        <w:rPr>
          <w:sz w:val="26"/>
          <w:szCs w:val="26"/>
        </w:rPr>
        <w:t>.</w:t>
      </w:r>
    </w:p>
    <w:p w14:paraId="4B66D716" w14:textId="77777777" w:rsidR="00E224B1" w:rsidRPr="00630830" w:rsidRDefault="00E224B1" w:rsidP="006B0E96">
      <w:pPr>
        <w:pStyle w:val="af2"/>
        <w:numPr>
          <w:ilvl w:val="0"/>
          <w:numId w:val="42"/>
        </w:numPr>
        <w:ind w:left="0" w:firstLine="0"/>
        <w:jc w:val="both"/>
        <w:rPr>
          <w:b/>
          <w:bCs/>
          <w:sz w:val="26"/>
          <w:szCs w:val="26"/>
        </w:rPr>
      </w:pPr>
      <w:r w:rsidRPr="00630830">
        <w:rPr>
          <w:b/>
          <w:bCs/>
          <w:sz w:val="26"/>
          <w:szCs w:val="26"/>
        </w:rPr>
        <w:t>Приобретение Бурильно-крановой установки TAURUS 035A на базе ГАЗ Садко NEXT</w:t>
      </w:r>
    </w:p>
    <w:p w14:paraId="3894CEB8" w14:textId="4A6DD223" w:rsidR="00EE231E" w:rsidRDefault="00E224B1" w:rsidP="006B0E96">
      <w:pPr>
        <w:pStyle w:val="af2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Данное мероприятие направленно на повышение надежности энергоснабжения потребителей, сокращение сроков</w:t>
      </w:r>
      <w:r w:rsidR="00EE231E">
        <w:rPr>
          <w:sz w:val="26"/>
          <w:szCs w:val="26"/>
        </w:rPr>
        <w:t xml:space="preserve"> устранения</w:t>
      </w:r>
      <w:r>
        <w:rPr>
          <w:sz w:val="26"/>
          <w:szCs w:val="26"/>
        </w:rPr>
        <w:t xml:space="preserve"> аварий, сокращение затрат ТСО на использование подрядной спецтехники. В данный момент установка опор в сетях ООО «ИВЭЛС», в связи с отсутствием необходимой техники, осуществляется силами подрядных организаций. Данная тенденция ведет к негативным последствиям для потребителей Ивановской области. В</w:t>
      </w:r>
      <w:r w:rsidR="00EE231E">
        <w:rPr>
          <w:sz w:val="26"/>
          <w:szCs w:val="26"/>
        </w:rPr>
        <w:t xml:space="preserve"> </w:t>
      </w:r>
      <w:r>
        <w:rPr>
          <w:sz w:val="26"/>
          <w:szCs w:val="26"/>
        </w:rPr>
        <w:t>частности</w:t>
      </w:r>
      <w:r w:rsidR="00272702">
        <w:rPr>
          <w:sz w:val="26"/>
          <w:szCs w:val="26"/>
        </w:rPr>
        <w:t>,</w:t>
      </w:r>
      <w:r>
        <w:rPr>
          <w:sz w:val="26"/>
          <w:szCs w:val="26"/>
        </w:rPr>
        <w:t xml:space="preserve"> в случае отказа подрядчика приступить к работам возникает большой риск затягивания сроков </w:t>
      </w:r>
      <w:r>
        <w:rPr>
          <w:sz w:val="26"/>
          <w:szCs w:val="26"/>
        </w:rPr>
        <w:lastRenderedPageBreak/>
        <w:t>аварийных работ по замене опор</w:t>
      </w:r>
      <w:r w:rsidR="00EE231E">
        <w:rPr>
          <w:sz w:val="26"/>
          <w:szCs w:val="26"/>
        </w:rPr>
        <w:t xml:space="preserve"> и работам на высоте</w:t>
      </w:r>
      <w:r>
        <w:rPr>
          <w:sz w:val="26"/>
          <w:szCs w:val="26"/>
        </w:rPr>
        <w:t>, на время поиска нового подрядчика, кроме того</w:t>
      </w:r>
      <w:r w:rsidR="00272702">
        <w:rPr>
          <w:sz w:val="26"/>
          <w:szCs w:val="26"/>
        </w:rPr>
        <w:t>,</w:t>
      </w:r>
      <w:r>
        <w:rPr>
          <w:sz w:val="26"/>
          <w:szCs w:val="26"/>
        </w:rPr>
        <w:t xml:space="preserve"> отсутствие собс</w:t>
      </w:r>
      <w:r w:rsidR="00EE231E">
        <w:rPr>
          <w:sz w:val="26"/>
          <w:szCs w:val="26"/>
        </w:rPr>
        <w:t>т</w:t>
      </w:r>
      <w:r>
        <w:rPr>
          <w:sz w:val="26"/>
          <w:szCs w:val="26"/>
        </w:rPr>
        <w:t>венной Бурильно-крановой установки</w:t>
      </w:r>
      <w:r w:rsidR="00EE231E">
        <w:rPr>
          <w:sz w:val="26"/>
          <w:szCs w:val="26"/>
        </w:rPr>
        <w:t xml:space="preserve"> ведет к росту затрат ТСО за счет платежей в подрядные организации. Выполнение данного мероприятия позволит в разы сократить сроки устранения аварий, связанных с заменой опор и участков ЛЭП, работ на высоте. Данное мероприятие позволит сократить издержки ООО «ИВЭЛС» на услуги сторонней спецтехники.</w:t>
      </w:r>
    </w:p>
    <w:p w14:paraId="488A6EFA" w14:textId="5AF638A2" w:rsidR="00EE231E" w:rsidRPr="00630830" w:rsidRDefault="00EE231E" w:rsidP="006B0E96">
      <w:pPr>
        <w:pStyle w:val="af2"/>
        <w:numPr>
          <w:ilvl w:val="0"/>
          <w:numId w:val="42"/>
        </w:numPr>
        <w:ind w:left="0" w:firstLine="0"/>
        <w:jc w:val="both"/>
        <w:rPr>
          <w:b/>
          <w:bCs/>
          <w:sz w:val="26"/>
          <w:szCs w:val="26"/>
        </w:rPr>
      </w:pPr>
      <w:r w:rsidRPr="00630830">
        <w:rPr>
          <w:b/>
          <w:bCs/>
          <w:sz w:val="26"/>
          <w:szCs w:val="26"/>
        </w:rPr>
        <w:t>При</w:t>
      </w:r>
      <w:r w:rsidR="007C399D">
        <w:rPr>
          <w:b/>
          <w:bCs/>
          <w:sz w:val="26"/>
          <w:szCs w:val="26"/>
        </w:rPr>
        <w:t xml:space="preserve">обретение Лаборатории АЛЕРОМ 2 </w:t>
      </w:r>
      <w:bookmarkStart w:id="0" w:name="_GoBack"/>
      <w:bookmarkEnd w:id="0"/>
      <w:r w:rsidRPr="00630830">
        <w:rPr>
          <w:b/>
          <w:bCs/>
          <w:sz w:val="26"/>
          <w:szCs w:val="26"/>
        </w:rPr>
        <w:t>на автомобиле ГАЗ 27057 4х4</w:t>
      </w:r>
    </w:p>
    <w:p w14:paraId="01071933" w14:textId="72236F24" w:rsidR="00EE231E" w:rsidRDefault="00EE231E" w:rsidP="006B0E96">
      <w:pPr>
        <w:pStyle w:val="af2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Данное мероприятие направленно на повышение надежности энергоснабжения потребителей, сокращение сроков устранения аварий, сокращение затрат ТСО на использование подрядных передвижных </w:t>
      </w:r>
      <w:proofErr w:type="spellStart"/>
      <w:r>
        <w:rPr>
          <w:sz w:val="26"/>
          <w:szCs w:val="26"/>
        </w:rPr>
        <w:t>электролабораторий</w:t>
      </w:r>
      <w:proofErr w:type="spellEnd"/>
      <w:r>
        <w:rPr>
          <w:sz w:val="26"/>
          <w:szCs w:val="26"/>
        </w:rPr>
        <w:t xml:space="preserve">. В данный момент ввиду отсутствия собственной передвижной </w:t>
      </w:r>
      <w:r w:rsidR="006B0B15">
        <w:rPr>
          <w:sz w:val="26"/>
          <w:szCs w:val="26"/>
        </w:rPr>
        <w:t xml:space="preserve">электротехнической лаборатории, участвующей в определении места повреждения кабельных линий, а также в их высоковольтных испытаниях, ООО «ИВЭЛС» вынужден прибегать к силам подрядных организаций. При этом в случае отказа или невозможности подрядных организаций выехать на место повреждения возникает риск затягивания проведения ремонтных работ по восстановлению питания потребителей. В случае отсутствия резервного питания (потребители 3 категории) данный риск возрастает многократно и может привести к крайне негативным последствиям, таким как нарушение сроков устранения перерывов энергоснабжения (24 часа). Данное мероприятие позволит ООО «ИВЭЛС» незамедлительно </w:t>
      </w:r>
      <w:r w:rsidR="006B0E96">
        <w:rPr>
          <w:sz w:val="26"/>
          <w:szCs w:val="26"/>
        </w:rPr>
        <w:t>приступать к устранению повреждений кабельных линий, самостоятельно определять место повреждения, проводить необходимые испытания. Кроме того</w:t>
      </w:r>
      <w:r w:rsidR="00272702">
        <w:rPr>
          <w:sz w:val="26"/>
          <w:szCs w:val="26"/>
        </w:rPr>
        <w:t>,</w:t>
      </w:r>
      <w:r w:rsidR="006B0E96">
        <w:rPr>
          <w:sz w:val="26"/>
          <w:szCs w:val="26"/>
        </w:rPr>
        <w:t xml:space="preserve"> данное мероприятие позволит многократно сократить срок устранения повреждений кабельных линий, повысит надежность энергоснабжения и приведет к сокращению затрат ТСО на проведение ремонтов и испытаний КЛ подрядным способом. </w:t>
      </w:r>
    </w:p>
    <w:p w14:paraId="34900E1E" w14:textId="17D459EC" w:rsidR="00EB2677" w:rsidRPr="00EB2677" w:rsidRDefault="00EE231E" w:rsidP="00EE231E">
      <w:pPr>
        <w:pStyle w:val="af2"/>
        <w:ind w:left="106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EB2677">
        <w:rPr>
          <w:sz w:val="26"/>
          <w:szCs w:val="26"/>
        </w:rPr>
        <w:t xml:space="preserve"> </w:t>
      </w:r>
    </w:p>
    <w:p w14:paraId="69852E59" w14:textId="77777777" w:rsidR="009D2475" w:rsidRDefault="009D2475" w:rsidP="009D2475">
      <w:pPr>
        <w:pStyle w:val="af2"/>
        <w:ind w:left="1069"/>
        <w:jc w:val="both"/>
        <w:rPr>
          <w:sz w:val="26"/>
          <w:szCs w:val="26"/>
        </w:rPr>
      </w:pPr>
    </w:p>
    <w:p w14:paraId="7CAFFAE2" w14:textId="77777777" w:rsidR="0070380B" w:rsidRDefault="0070380B" w:rsidP="0070380B">
      <w:pPr>
        <w:pStyle w:val="af2"/>
        <w:ind w:left="1069"/>
        <w:jc w:val="both"/>
        <w:rPr>
          <w:sz w:val="26"/>
          <w:szCs w:val="26"/>
        </w:rPr>
      </w:pPr>
    </w:p>
    <w:p w14:paraId="6226C85C" w14:textId="44D15541" w:rsidR="00932711" w:rsidRPr="00932711" w:rsidRDefault="00046751" w:rsidP="0070380B">
      <w:pPr>
        <w:pStyle w:val="af2"/>
        <w:ind w:left="106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14:paraId="2E638F99" w14:textId="77777777" w:rsidR="00A752D7" w:rsidRPr="00A752D7" w:rsidRDefault="00A752D7" w:rsidP="00747864">
      <w:pPr>
        <w:ind w:firstLine="709"/>
        <w:contextualSpacing/>
        <w:jc w:val="both"/>
        <w:rPr>
          <w:sz w:val="26"/>
          <w:szCs w:val="26"/>
          <w:lang w:eastAsia="x-none"/>
        </w:rPr>
      </w:pPr>
    </w:p>
    <w:p w14:paraId="3C88A478" w14:textId="77777777" w:rsidR="00A752D7" w:rsidRPr="00A752D7" w:rsidRDefault="00A752D7" w:rsidP="00A752D7">
      <w:pPr>
        <w:ind w:firstLine="709"/>
        <w:contextualSpacing/>
        <w:jc w:val="both"/>
        <w:rPr>
          <w:sz w:val="26"/>
          <w:szCs w:val="26"/>
          <w:lang w:eastAsia="x-none"/>
        </w:rPr>
      </w:pPr>
    </w:p>
    <w:p w14:paraId="611A58CC" w14:textId="77777777" w:rsidR="00A752D7" w:rsidRPr="00A752D7" w:rsidRDefault="00A752D7" w:rsidP="00A752D7">
      <w:pPr>
        <w:ind w:firstLine="709"/>
        <w:contextualSpacing/>
        <w:jc w:val="both"/>
        <w:rPr>
          <w:sz w:val="26"/>
          <w:szCs w:val="26"/>
          <w:lang w:eastAsia="x-none"/>
        </w:rPr>
      </w:pPr>
    </w:p>
    <w:p w14:paraId="4729744D" w14:textId="12F54C7B" w:rsidR="00AD26AA" w:rsidRPr="00ED4145" w:rsidRDefault="002E7600" w:rsidP="003D1DA6">
      <w:pPr>
        <w:jc w:val="both"/>
        <w:rPr>
          <w:sz w:val="26"/>
          <w:szCs w:val="26"/>
        </w:rPr>
      </w:pPr>
      <w:r>
        <w:rPr>
          <w:sz w:val="26"/>
          <w:szCs w:val="26"/>
        </w:rPr>
        <w:t>Д</w:t>
      </w:r>
      <w:r w:rsidR="00A752D7" w:rsidRPr="00A752D7">
        <w:rPr>
          <w:sz w:val="26"/>
          <w:szCs w:val="26"/>
        </w:rPr>
        <w:t>иректор</w:t>
      </w:r>
      <w:r>
        <w:rPr>
          <w:sz w:val="26"/>
          <w:szCs w:val="26"/>
        </w:rPr>
        <w:t xml:space="preserve"> </w:t>
      </w:r>
      <w:r w:rsidR="003D1DA6">
        <w:rPr>
          <w:sz w:val="26"/>
          <w:szCs w:val="26"/>
        </w:rPr>
        <w:t xml:space="preserve">                                                                                               И.А. Лизунов</w:t>
      </w:r>
    </w:p>
    <w:sectPr w:rsidR="00AD26AA" w:rsidRPr="00ED4145" w:rsidSect="00FA01CC">
      <w:headerReference w:type="even" r:id="rId8"/>
      <w:headerReference w:type="default" r:id="rId9"/>
      <w:headerReference w:type="first" r:id="rId10"/>
      <w:pgSz w:w="11906" w:h="16838"/>
      <w:pgMar w:top="709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CF12EB" w14:textId="77777777" w:rsidR="009667D4" w:rsidRDefault="009667D4" w:rsidP="003F0E6C">
      <w:r>
        <w:separator/>
      </w:r>
    </w:p>
  </w:endnote>
  <w:endnote w:type="continuationSeparator" w:id="0">
    <w:p w14:paraId="2929332D" w14:textId="77777777" w:rsidR="009667D4" w:rsidRDefault="009667D4" w:rsidP="003F0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2C5592" w14:textId="77777777" w:rsidR="009667D4" w:rsidRDefault="009667D4" w:rsidP="003F0E6C">
      <w:r>
        <w:separator/>
      </w:r>
    </w:p>
  </w:footnote>
  <w:footnote w:type="continuationSeparator" w:id="0">
    <w:p w14:paraId="70FBBD57" w14:textId="77777777" w:rsidR="009667D4" w:rsidRDefault="009667D4" w:rsidP="003F0E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9258F6" w14:textId="77777777" w:rsidR="002129DB" w:rsidRDefault="002129DB" w:rsidP="006662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16BB44E" w14:textId="77777777" w:rsidR="002129DB" w:rsidRDefault="002129D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45493842"/>
      <w:docPartObj>
        <w:docPartGallery w:val="Page Numbers (Top of Page)"/>
        <w:docPartUnique/>
      </w:docPartObj>
    </w:sdtPr>
    <w:sdtEndPr/>
    <w:sdtContent>
      <w:p w14:paraId="7FFA5F0D" w14:textId="3AB4A073" w:rsidR="002129DB" w:rsidRDefault="002129D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399D">
          <w:rPr>
            <w:noProof/>
          </w:rPr>
          <w:t>2</w:t>
        </w:r>
        <w:r>
          <w:fldChar w:fldCharType="end"/>
        </w:r>
      </w:p>
    </w:sdtContent>
  </w:sdt>
  <w:p w14:paraId="431D68ED" w14:textId="77777777" w:rsidR="002129DB" w:rsidRDefault="002129D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21C8DD" w14:textId="77777777" w:rsidR="002129DB" w:rsidRDefault="002129DB">
    <w:pPr>
      <w:pStyle w:val="a3"/>
      <w:jc w:val="center"/>
    </w:pPr>
  </w:p>
  <w:p w14:paraId="33238AFF" w14:textId="77777777" w:rsidR="002129DB" w:rsidRDefault="002129D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28940AA6"/>
    <w:lvl w:ilvl="0">
      <w:numFmt w:val="bullet"/>
      <w:lvlText w:val="*"/>
      <w:lvlJc w:val="left"/>
    </w:lvl>
  </w:abstractNum>
  <w:abstractNum w:abstractNumId="1" w15:restartNumberingAfterBreak="0">
    <w:nsid w:val="00C77132"/>
    <w:multiLevelType w:val="hybridMultilevel"/>
    <w:tmpl w:val="71A429B2"/>
    <w:lvl w:ilvl="0" w:tplc="49F476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1EEF4B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52800D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30CE6A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6F63F4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CD0D31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AA21B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3465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910C69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DB73B3"/>
    <w:multiLevelType w:val="hybridMultilevel"/>
    <w:tmpl w:val="E93AE126"/>
    <w:lvl w:ilvl="0" w:tplc="A558C32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A187B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A3C4247"/>
    <w:multiLevelType w:val="hybridMultilevel"/>
    <w:tmpl w:val="CC2AFC00"/>
    <w:lvl w:ilvl="0" w:tplc="307C6A06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A691474"/>
    <w:multiLevelType w:val="hybridMultilevel"/>
    <w:tmpl w:val="A588C7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D011536"/>
    <w:multiLevelType w:val="multilevel"/>
    <w:tmpl w:val="B50E64AC"/>
    <w:lvl w:ilvl="0">
      <w:start w:val="6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0F223A0C"/>
    <w:multiLevelType w:val="hybridMultilevel"/>
    <w:tmpl w:val="4C466F26"/>
    <w:lvl w:ilvl="0" w:tplc="928459F4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8" w15:restartNumberingAfterBreak="0">
    <w:nsid w:val="12E478E5"/>
    <w:multiLevelType w:val="hybridMultilevel"/>
    <w:tmpl w:val="7930B2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0E122C"/>
    <w:multiLevelType w:val="hybridMultilevel"/>
    <w:tmpl w:val="1266244C"/>
    <w:lvl w:ilvl="0" w:tplc="C474187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88A4F5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A1CF68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27EFB4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254C8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E8183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2CBAC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AEDFC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DE171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633F35"/>
    <w:multiLevelType w:val="singleLevel"/>
    <w:tmpl w:val="0A84D04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188028D6"/>
    <w:multiLevelType w:val="hybridMultilevel"/>
    <w:tmpl w:val="25E633DC"/>
    <w:lvl w:ilvl="0" w:tplc="AE4886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8844369"/>
    <w:multiLevelType w:val="singleLevel"/>
    <w:tmpl w:val="9948C8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E583E7E"/>
    <w:multiLevelType w:val="hybridMultilevel"/>
    <w:tmpl w:val="B4163B0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637AC2"/>
    <w:multiLevelType w:val="hybridMultilevel"/>
    <w:tmpl w:val="898083D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D123767"/>
    <w:multiLevelType w:val="hybridMultilevel"/>
    <w:tmpl w:val="63D08336"/>
    <w:lvl w:ilvl="0" w:tplc="041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6" w15:restartNumberingAfterBreak="0">
    <w:nsid w:val="2E8C73CA"/>
    <w:multiLevelType w:val="hybridMultilevel"/>
    <w:tmpl w:val="AC5CF43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EB51A08"/>
    <w:multiLevelType w:val="hybridMultilevel"/>
    <w:tmpl w:val="BC5A3A40"/>
    <w:lvl w:ilvl="0" w:tplc="073255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EBE5F49"/>
    <w:multiLevelType w:val="hybridMultilevel"/>
    <w:tmpl w:val="65D2B1BA"/>
    <w:lvl w:ilvl="0" w:tplc="044ACAB4">
      <w:numFmt w:val="bullet"/>
      <w:lvlText w:val="-"/>
      <w:lvlJc w:val="left"/>
      <w:pPr>
        <w:tabs>
          <w:tab w:val="num" w:pos="2360"/>
        </w:tabs>
        <w:ind w:left="2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20"/>
        </w:tabs>
        <w:ind w:left="27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40"/>
        </w:tabs>
        <w:ind w:left="3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60"/>
        </w:tabs>
        <w:ind w:left="4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80"/>
        </w:tabs>
        <w:ind w:left="48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00"/>
        </w:tabs>
        <w:ind w:left="5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20"/>
        </w:tabs>
        <w:ind w:left="6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40"/>
        </w:tabs>
        <w:ind w:left="70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60"/>
        </w:tabs>
        <w:ind w:left="7760" w:hanging="360"/>
      </w:pPr>
      <w:rPr>
        <w:rFonts w:ascii="Wingdings" w:hAnsi="Wingdings" w:hint="default"/>
      </w:rPr>
    </w:lvl>
  </w:abstractNum>
  <w:abstractNum w:abstractNumId="19" w15:restartNumberingAfterBreak="0">
    <w:nsid w:val="326055B4"/>
    <w:multiLevelType w:val="hybridMultilevel"/>
    <w:tmpl w:val="5E322D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EFC18C9"/>
    <w:multiLevelType w:val="singleLevel"/>
    <w:tmpl w:val="168E932E"/>
    <w:lvl w:ilvl="0">
      <w:start w:val="200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405B293A"/>
    <w:multiLevelType w:val="hybridMultilevel"/>
    <w:tmpl w:val="E45AE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2573D06"/>
    <w:multiLevelType w:val="hybridMultilevel"/>
    <w:tmpl w:val="A306AAA0"/>
    <w:lvl w:ilvl="0" w:tplc="5D34ECC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99C20AE"/>
    <w:multiLevelType w:val="hybridMultilevel"/>
    <w:tmpl w:val="997E0156"/>
    <w:lvl w:ilvl="0" w:tplc="BE426A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DBA0218">
      <w:start w:val="1"/>
      <w:numFmt w:val="bullet"/>
      <w:lvlText w:val="-"/>
      <w:lvlJc w:val="left"/>
      <w:pPr>
        <w:tabs>
          <w:tab w:val="num" w:pos="1470"/>
        </w:tabs>
        <w:ind w:left="1470" w:hanging="390"/>
      </w:pPr>
      <w:rPr>
        <w:rFonts w:ascii="Times New Roman" w:eastAsia="Times New Roman" w:hAnsi="Times New Roman" w:cs="Times New Roman" w:hint="default"/>
      </w:rPr>
    </w:lvl>
    <w:lvl w:ilvl="2" w:tplc="C1A44FC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E9AA99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1CA5E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F6CD37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4DCCE8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8A4EBE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69689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AB42971"/>
    <w:multiLevelType w:val="hybridMultilevel"/>
    <w:tmpl w:val="3A289A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2C07B8A">
      <w:start w:val="14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C60FA7"/>
    <w:multiLevelType w:val="hybridMultilevel"/>
    <w:tmpl w:val="3C24B67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0B0106"/>
    <w:multiLevelType w:val="hybridMultilevel"/>
    <w:tmpl w:val="49582E9A"/>
    <w:lvl w:ilvl="0" w:tplc="DCE4A078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8EC0EB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FAC43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314AB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4619B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15888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F885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9E42F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36AE4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D839F1"/>
    <w:multiLevelType w:val="hybridMultilevel"/>
    <w:tmpl w:val="3E1C236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56B400F"/>
    <w:multiLevelType w:val="multilevel"/>
    <w:tmpl w:val="673611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55735408"/>
    <w:multiLevelType w:val="hybridMultilevel"/>
    <w:tmpl w:val="8D08E14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466403"/>
    <w:multiLevelType w:val="hybridMultilevel"/>
    <w:tmpl w:val="F906191E"/>
    <w:lvl w:ilvl="0" w:tplc="044ACAB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1350293"/>
    <w:multiLevelType w:val="hybridMultilevel"/>
    <w:tmpl w:val="A0821EAE"/>
    <w:lvl w:ilvl="0" w:tplc="B80889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F47103"/>
    <w:multiLevelType w:val="hybridMultilevel"/>
    <w:tmpl w:val="70085E8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513DFD"/>
    <w:multiLevelType w:val="hybridMultilevel"/>
    <w:tmpl w:val="F906F210"/>
    <w:lvl w:ilvl="0" w:tplc="01AEB52C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BE75744"/>
    <w:multiLevelType w:val="hybridMultilevel"/>
    <w:tmpl w:val="4BCADA7C"/>
    <w:lvl w:ilvl="0" w:tplc="968AC52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 w15:restartNumberingAfterBreak="0">
    <w:nsid w:val="6F4E417B"/>
    <w:multiLevelType w:val="singleLevel"/>
    <w:tmpl w:val="BC0A6DD6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727F43AC"/>
    <w:multiLevelType w:val="hybridMultilevel"/>
    <w:tmpl w:val="B64054C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34B646F"/>
    <w:multiLevelType w:val="hybridMultilevel"/>
    <w:tmpl w:val="87F653CE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7403774E"/>
    <w:multiLevelType w:val="hybridMultilevel"/>
    <w:tmpl w:val="AA7E3A9E"/>
    <w:lvl w:ilvl="0" w:tplc="0AD83A8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4C46016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77C9310E"/>
    <w:multiLevelType w:val="hybridMultilevel"/>
    <w:tmpl w:val="93C0C608"/>
    <w:lvl w:ilvl="0" w:tplc="37E22E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78B22210"/>
    <w:multiLevelType w:val="singleLevel"/>
    <w:tmpl w:val="FBB60230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0"/>
  </w:num>
  <w:num w:numId="2">
    <w:abstractNumId w:val="41"/>
  </w:num>
  <w:num w:numId="3">
    <w:abstractNumId w:val="10"/>
  </w:num>
  <w:num w:numId="4">
    <w:abstractNumId w:val="35"/>
  </w:num>
  <w:num w:numId="5">
    <w:abstractNumId w:val="3"/>
  </w:num>
  <w:num w:numId="6">
    <w:abstractNumId w:val="39"/>
  </w:num>
  <w:num w:numId="7">
    <w:abstractNumId w:val="23"/>
  </w:num>
  <w:num w:numId="8">
    <w:abstractNumId w:val="1"/>
  </w:num>
  <w:num w:numId="9">
    <w:abstractNumId w:val="6"/>
  </w:num>
  <w:num w:numId="10">
    <w:abstractNumId w:val="26"/>
  </w:num>
  <w:num w:numId="11">
    <w:abstractNumId w:val="12"/>
  </w:num>
  <w:num w:numId="12">
    <w:abstractNumId w:val="28"/>
  </w:num>
  <w:num w:numId="13">
    <w:abstractNumId w:val="30"/>
  </w:num>
  <w:num w:numId="14">
    <w:abstractNumId w:val="34"/>
  </w:num>
  <w:num w:numId="15">
    <w:abstractNumId w:val="27"/>
  </w:num>
  <w:num w:numId="16">
    <w:abstractNumId w:val="36"/>
  </w:num>
  <w:num w:numId="17">
    <w:abstractNumId w:val="8"/>
  </w:num>
  <w:num w:numId="18">
    <w:abstractNumId w:val="18"/>
  </w:num>
  <w:num w:numId="19">
    <w:abstractNumId w:val="21"/>
  </w:num>
  <w:num w:numId="20">
    <w:abstractNumId w:val="7"/>
  </w:num>
  <w:num w:numId="21">
    <w:abstractNumId w:val="22"/>
  </w:num>
  <w:num w:numId="22">
    <w:abstractNumId w:val="24"/>
  </w:num>
  <w:num w:numId="23">
    <w:abstractNumId w:val="16"/>
  </w:num>
  <w:num w:numId="24">
    <w:abstractNumId w:val="14"/>
  </w:num>
  <w:num w:numId="25">
    <w:abstractNumId w:val="9"/>
  </w:num>
  <w:num w:numId="26">
    <w:abstractNumId w:val="25"/>
  </w:num>
  <w:num w:numId="27">
    <w:abstractNumId w:val="4"/>
  </w:num>
  <w:num w:numId="28">
    <w:abstractNumId w:val="38"/>
  </w:num>
  <w:num w:numId="29">
    <w:abstractNumId w:val="37"/>
  </w:num>
  <w:num w:numId="30">
    <w:abstractNumId w:val="15"/>
  </w:num>
  <w:num w:numId="31">
    <w:abstractNumId w:val="2"/>
  </w:num>
  <w:num w:numId="32">
    <w:abstractNumId w:val="5"/>
  </w:num>
  <w:num w:numId="33">
    <w:abstractNumId w:val="19"/>
  </w:num>
  <w:num w:numId="34">
    <w:abstractNumId w:val="0"/>
    <w:lvlOverride w:ilvl="0">
      <w:lvl w:ilvl="0">
        <w:start w:val="65535"/>
        <w:numFmt w:val="bullet"/>
        <w:lvlText w:val="-"/>
        <w:legacy w:legacy="1" w:legacySpace="0" w:legacyIndent="183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40"/>
  </w:num>
  <w:num w:numId="36">
    <w:abstractNumId w:val="13"/>
  </w:num>
  <w:num w:numId="37">
    <w:abstractNumId w:val="29"/>
  </w:num>
  <w:num w:numId="38">
    <w:abstractNumId w:val="33"/>
  </w:num>
  <w:num w:numId="39">
    <w:abstractNumId w:val="32"/>
  </w:num>
  <w:num w:numId="40">
    <w:abstractNumId w:val="31"/>
  </w:num>
  <w:num w:numId="41">
    <w:abstractNumId w:val="17"/>
  </w:num>
  <w:num w:numId="4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9DF"/>
    <w:rsid w:val="000011EA"/>
    <w:rsid w:val="00033171"/>
    <w:rsid w:val="00046751"/>
    <w:rsid w:val="00047DBE"/>
    <w:rsid w:val="00051C6B"/>
    <w:rsid w:val="00092E3A"/>
    <w:rsid w:val="00093BFE"/>
    <w:rsid w:val="0009474C"/>
    <w:rsid w:val="000A3E2F"/>
    <w:rsid w:val="000C580D"/>
    <w:rsid w:val="000C7C32"/>
    <w:rsid w:val="000D522A"/>
    <w:rsid w:val="000E58C0"/>
    <w:rsid w:val="000F12A1"/>
    <w:rsid w:val="000F4B8B"/>
    <w:rsid w:val="00101686"/>
    <w:rsid w:val="00102420"/>
    <w:rsid w:val="00131A7F"/>
    <w:rsid w:val="00150DF7"/>
    <w:rsid w:val="001515EE"/>
    <w:rsid w:val="001526C2"/>
    <w:rsid w:val="00154DFE"/>
    <w:rsid w:val="0016767A"/>
    <w:rsid w:val="001718CC"/>
    <w:rsid w:val="00175669"/>
    <w:rsid w:val="0018046C"/>
    <w:rsid w:val="001B06E5"/>
    <w:rsid w:val="001B5185"/>
    <w:rsid w:val="001C058C"/>
    <w:rsid w:val="001C3A64"/>
    <w:rsid w:val="001C4566"/>
    <w:rsid w:val="001D6C6F"/>
    <w:rsid w:val="001D791C"/>
    <w:rsid w:val="001E3F59"/>
    <w:rsid w:val="001F175F"/>
    <w:rsid w:val="001F3E1D"/>
    <w:rsid w:val="001F3F9F"/>
    <w:rsid w:val="001F697B"/>
    <w:rsid w:val="002129DB"/>
    <w:rsid w:val="0021605A"/>
    <w:rsid w:val="00231699"/>
    <w:rsid w:val="00231C4E"/>
    <w:rsid w:val="00233ECA"/>
    <w:rsid w:val="00234CA6"/>
    <w:rsid w:val="00247CAF"/>
    <w:rsid w:val="00251053"/>
    <w:rsid w:val="00272702"/>
    <w:rsid w:val="00290262"/>
    <w:rsid w:val="00295DBE"/>
    <w:rsid w:val="002A64F8"/>
    <w:rsid w:val="002B15C8"/>
    <w:rsid w:val="002B316E"/>
    <w:rsid w:val="002B379D"/>
    <w:rsid w:val="002D4D08"/>
    <w:rsid w:val="002E7600"/>
    <w:rsid w:val="002E79DF"/>
    <w:rsid w:val="002F2A26"/>
    <w:rsid w:val="003115B8"/>
    <w:rsid w:val="00311C14"/>
    <w:rsid w:val="00345D83"/>
    <w:rsid w:val="00355EAF"/>
    <w:rsid w:val="0036154A"/>
    <w:rsid w:val="00361F86"/>
    <w:rsid w:val="00363A1A"/>
    <w:rsid w:val="0036554F"/>
    <w:rsid w:val="00366748"/>
    <w:rsid w:val="00380D68"/>
    <w:rsid w:val="00387612"/>
    <w:rsid w:val="00390762"/>
    <w:rsid w:val="003B1BD4"/>
    <w:rsid w:val="003C2719"/>
    <w:rsid w:val="003D0ED6"/>
    <w:rsid w:val="003D1DA6"/>
    <w:rsid w:val="003D2BFB"/>
    <w:rsid w:val="003E22B5"/>
    <w:rsid w:val="003F0E6C"/>
    <w:rsid w:val="003F248E"/>
    <w:rsid w:val="004040F8"/>
    <w:rsid w:val="00411836"/>
    <w:rsid w:val="00425550"/>
    <w:rsid w:val="00436373"/>
    <w:rsid w:val="004442AB"/>
    <w:rsid w:val="00447414"/>
    <w:rsid w:val="0046064C"/>
    <w:rsid w:val="0046265A"/>
    <w:rsid w:val="0046279E"/>
    <w:rsid w:val="00482587"/>
    <w:rsid w:val="004B776F"/>
    <w:rsid w:val="004D210E"/>
    <w:rsid w:val="004F5C5E"/>
    <w:rsid w:val="004F6C2F"/>
    <w:rsid w:val="005019EF"/>
    <w:rsid w:val="005056E2"/>
    <w:rsid w:val="00507C1E"/>
    <w:rsid w:val="005138BD"/>
    <w:rsid w:val="005179B5"/>
    <w:rsid w:val="00523AC3"/>
    <w:rsid w:val="00532484"/>
    <w:rsid w:val="005344B7"/>
    <w:rsid w:val="005469C3"/>
    <w:rsid w:val="00550032"/>
    <w:rsid w:val="00553E9B"/>
    <w:rsid w:val="005577AC"/>
    <w:rsid w:val="00564F76"/>
    <w:rsid w:val="00583FC0"/>
    <w:rsid w:val="0058574A"/>
    <w:rsid w:val="005875BC"/>
    <w:rsid w:val="00592D86"/>
    <w:rsid w:val="005A2118"/>
    <w:rsid w:val="005A470D"/>
    <w:rsid w:val="005A57F1"/>
    <w:rsid w:val="005A7134"/>
    <w:rsid w:val="005B4023"/>
    <w:rsid w:val="005B55E2"/>
    <w:rsid w:val="005E0CFD"/>
    <w:rsid w:val="00624DA2"/>
    <w:rsid w:val="00630830"/>
    <w:rsid w:val="00634C55"/>
    <w:rsid w:val="00636229"/>
    <w:rsid w:val="00644A6B"/>
    <w:rsid w:val="00653873"/>
    <w:rsid w:val="00655A8C"/>
    <w:rsid w:val="00666201"/>
    <w:rsid w:val="00676C44"/>
    <w:rsid w:val="006A1250"/>
    <w:rsid w:val="006B0B15"/>
    <w:rsid w:val="006B0E96"/>
    <w:rsid w:val="006B0EDE"/>
    <w:rsid w:val="006C52A3"/>
    <w:rsid w:val="006E6958"/>
    <w:rsid w:val="0070380B"/>
    <w:rsid w:val="00705F39"/>
    <w:rsid w:val="00707FE6"/>
    <w:rsid w:val="00711676"/>
    <w:rsid w:val="00711A96"/>
    <w:rsid w:val="00727FCD"/>
    <w:rsid w:val="00731DDA"/>
    <w:rsid w:val="0074765A"/>
    <w:rsid w:val="00747864"/>
    <w:rsid w:val="00763D66"/>
    <w:rsid w:val="00767AB2"/>
    <w:rsid w:val="00771A1C"/>
    <w:rsid w:val="00774366"/>
    <w:rsid w:val="0077576A"/>
    <w:rsid w:val="007778D8"/>
    <w:rsid w:val="007828C9"/>
    <w:rsid w:val="00794D4D"/>
    <w:rsid w:val="007B16AC"/>
    <w:rsid w:val="007C399D"/>
    <w:rsid w:val="007C3D6D"/>
    <w:rsid w:val="007C539A"/>
    <w:rsid w:val="007D4B66"/>
    <w:rsid w:val="007E2B13"/>
    <w:rsid w:val="007F6D74"/>
    <w:rsid w:val="008126D8"/>
    <w:rsid w:val="008126EE"/>
    <w:rsid w:val="00826F1E"/>
    <w:rsid w:val="008315B1"/>
    <w:rsid w:val="008513EF"/>
    <w:rsid w:val="00865215"/>
    <w:rsid w:val="00865370"/>
    <w:rsid w:val="00873AB2"/>
    <w:rsid w:val="00873C76"/>
    <w:rsid w:val="0088069D"/>
    <w:rsid w:val="00884B9A"/>
    <w:rsid w:val="008871A2"/>
    <w:rsid w:val="0089776C"/>
    <w:rsid w:val="008A264B"/>
    <w:rsid w:val="008B40FA"/>
    <w:rsid w:val="008C15ED"/>
    <w:rsid w:val="008C44E1"/>
    <w:rsid w:val="008D10D2"/>
    <w:rsid w:val="008D4CED"/>
    <w:rsid w:val="008D6C1A"/>
    <w:rsid w:val="008D6F8A"/>
    <w:rsid w:val="008F786B"/>
    <w:rsid w:val="00932711"/>
    <w:rsid w:val="00933391"/>
    <w:rsid w:val="009444E3"/>
    <w:rsid w:val="009505F0"/>
    <w:rsid w:val="009515C4"/>
    <w:rsid w:val="00952286"/>
    <w:rsid w:val="009667D4"/>
    <w:rsid w:val="0098218D"/>
    <w:rsid w:val="00990041"/>
    <w:rsid w:val="009956F7"/>
    <w:rsid w:val="00996DE3"/>
    <w:rsid w:val="009B5CAD"/>
    <w:rsid w:val="009C3454"/>
    <w:rsid w:val="009D2223"/>
    <w:rsid w:val="009D2475"/>
    <w:rsid w:val="009D3484"/>
    <w:rsid w:val="009E6094"/>
    <w:rsid w:val="009F3B3D"/>
    <w:rsid w:val="00A01798"/>
    <w:rsid w:val="00A14ECD"/>
    <w:rsid w:val="00A41F2F"/>
    <w:rsid w:val="00A53A04"/>
    <w:rsid w:val="00A560D1"/>
    <w:rsid w:val="00A5660F"/>
    <w:rsid w:val="00A5746D"/>
    <w:rsid w:val="00A707D0"/>
    <w:rsid w:val="00A71CD3"/>
    <w:rsid w:val="00A752D7"/>
    <w:rsid w:val="00A83C36"/>
    <w:rsid w:val="00A86557"/>
    <w:rsid w:val="00A90605"/>
    <w:rsid w:val="00A949F2"/>
    <w:rsid w:val="00A9654F"/>
    <w:rsid w:val="00AA23C7"/>
    <w:rsid w:val="00AB2C7A"/>
    <w:rsid w:val="00AD26AA"/>
    <w:rsid w:val="00B04866"/>
    <w:rsid w:val="00B07093"/>
    <w:rsid w:val="00B202BB"/>
    <w:rsid w:val="00B24D73"/>
    <w:rsid w:val="00B342FA"/>
    <w:rsid w:val="00B544A6"/>
    <w:rsid w:val="00B7029E"/>
    <w:rsid w:val="00B75AB7"/>
    <w:rsid w:val="00B762F7"/>
    <w:rsid w:val="00B85F32"/>
    <w:rsid w:val="00B92A33"/>
    <w:rsid w:val="00BA170A"/>
    <w:rsid w:val="00BB265D"/>
    <w:rsid w:val="00BC2498"/>
    <w:rsid w:val="00BD08D0"/>
    <w:rsid w:val="00BE43D1"/>
    <w:rsid w:val="00BF6800"/>
    <w:rsid w:val="00C071F2"/>
    <w:rsid w:val="00C1402A"/>
    <w:rsid w:val="00C20DBE"/>
    <w:rsid w:val="00C303D9"/>
    <w:rsid w:val="00C34873"/>
    <w:rsid w:val="00C56E1F"/>
    <w:rsid w:val="00C578AF"/>
    <w:rsid w:val="00C80A89"/>
    <w:rsid w:val="00C84C56"/>
    <w:rsid w:val="00CA1061"/>
    <w:rsid w:val="00CB6428"/>
    <w:rsid w:val="00CD1D63"/>
    <w:rsid w:val="00CE3BBD"/>
    <w:rsid w:val="00CE7D7B"/>
    <w:rsid w:val="00D05E22"/>
    <w:rsid w:val="00D07F89"/>
    <w:rsid w:val="00D110B4"/>
    <w:rsid w:val="00D348BD"/>
    <w:rsid w:val="00D424FE"/>
    <w:rsid w:val="00D474C2"/>
    <w:rsid w:val="00D77456"/>
    <w:rsid w:val="00D84058"/>
    <w:rsid w:val="00D9621B"/>
    <w:rsid w:val="00DA200A"/>
    <w:rsid w:val="00DB1C48"/>
    <w:rsid w:val="00DE5C6A"/>
    <w:rsid w:val="00DF0002"/>
    <w:rsid w:val="00DF4AF7"/>
    <w:rsid w:val="00DF54BF"/>
    <w:rsid w:val="00E11E8A"/>
    <w:rsid w:val="00E13406"/>
    <w:rsid w:val="00E224B1"/>
    <w:rsid w:val="00E24303"/>
    <w:rsid w:val="00E27077"/>
    <w:rsid w:val="00E45EFF"/>
    <w:rsid w:val="00E47409"/>
    <w:rsid w:val="00E77391"/>
    <w:rsid w:val="00E96CDA"/>
    <w:rsid w:val="00EA0482"/>
    <w:rsid w:val="00EB2677"/>
    <w:rsid w:val="00EB6D94"/>
    <w:rsid w:val="00EC2903"/>
    <w:rsid w:val="00ED4145"/>
    <w:rsid w:val="00EE231E"/>
    <w:rsid w:val="00EE5150"/>
    <w:rsid w:val="00F06EDD"/>
    <w:rsid w:val="00F07263"/>
    <w:rsid w:val="00F2777B"/>
    <w:rsid w:val="00F31C64"/>
    <w:rsid w:val="00F34B92"/>
    <w:rsid w:val="00F35A7F"/>
    <w:rsid w:val="00F40C39"/>
    <w:rsid w:val="00F73192"/>
    <w:rsid w:val="00F7656C"/>
    <w:rsid w:val="00F810F2"/>
    <w:rsid w:val="00F82B77"/>
    <w:rsid w:val="00F91377"/>
    <w:rsid w:val="00FA01CC"/>
    <w:rsid w:val="00FA3610"/>
    <w:rsid w:val="00FA417E"/>
    <w:rsid w:val="00FD65C3"/>
    <w:rsid w:val="00FE4AB0"/>
    <w:rsid w:val="00FE601C"/>
    <w:rsid w:val="00FF0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AC8AA2"/>
  <w15:docId w15:val="{5E9D07D3-DB1E-41D4-AE40-446B83B22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7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752D7"/>
    <w:pPr>
      <w:keepNext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A752D7"/>
    <w:pPr>
      <w:keepNext/>
      <w:outlineLvl w:val="1"/>
    </w:pPr>
    <w:rPr>
      <w:b/>
      <w:szCs w:val="20"/>
      <w:lang w:val="en-US"/>
    </w:rPr>
  </w:style>
  <w:style w:type="paragraph" w:styleId="3">
    <w:name w:val="heading 3"/>
    <w:basedOn w:val="a"/>
    <w:next w:val="a"/>
    <w:link w:val="30"/>
    <w:qFormat/>
    <w:rsid w:val="00A752D7"/>
    <w:pPr>
      <w:keepNext/>
      <w:jc w:val="both"/>
      <w:outlineLvl w:val="2"/>
    </w:pPr>
    <w:rPr>
      <w:szCs w:val="20"/>
    </w:rPr>
  </w:style>
  <w:style w:type="paragraph" w:styleId="6">
    <w:name w:val="heading 6"/>
    <w:basedOn w:val="a"/>
    <w:next w:val="a"/>
    <w:link w:val="60"/>
    <w:qFormat/>
    <w:rsid w:val="00A752D7"/>
    <w:pPr>
      <w:keepNext/>
      <w:widowControl w:val="0"/>
      <w:spacing w:before="120"/>
      <w:ind w:firstLine="720"/>
      <w:jc w:val="center"/>
      <w:outlineLvl w:val="5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6620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62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66201"/>
  </w:style>
  <w:style w:type="paragraph" w:styleId="a6">
    <w:name w:val="Balloon Text"/>
    <w:basedOn w:val="a"/>
    <w:link w:val="a7"/>
    <w:semiHidden/>
    <w:unhideWhenUsed/>
    <w:rsid w:val="0066620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666201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nhideWhenUsed/>
    <w:rsid w:val="003F0E6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3F0E6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A560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EB6D9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Nonformat">
    <w:name w:val="ConsNonformat"/>
    <w:rsid w:val="00EB6D9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A752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752D7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A752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A752D7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752D7"/>
  </w:style>
  <w:style w:type="paragraph" w:styleId="ac">
    <w:name w:val="Title"/>
    <w:basedOn w:val="a"/>
    <w:link w:val="ad"/>
    <w:qFormat/>
    <w:rsid w:val="00A752D7"/>
    <w:pPr>
      <w:jc w:val="center"/>
    </w:pPr>
    <w:rPr>
      <w:szCs w:val="20"/>
    </w:rPr>
  </w:style>
  <w:style w:type="character" w:customStyle="1" w:styleId="ad">
    <w:name w:val="Заголовок Знак"/>
    <w:basedOn w:val="a0"/>
    <w:link w:val="ac"/>
    <w:rsid w:val="00A752D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Body Text"/>
    <w:basedOn w:val="a"/>
    <w:link w:val="af"/>
    <w:rsid w:val="00A752D7"/>
    <w:rPr>
      <w:szCs w:val="20"/>
      <w:lang w:val="en-US" w:eastAsia="x-none"/>
    </w:rPr>
  </w:style>
  <w:style w:type="character" w:customStyle="1" w:styleId="af">
    <w:name w:val="Основной текст Знак"/>
    <w:basedOn w:val="a0"/>
    <w:link w:val="ae"/>
    <w:rsid w:val="00A752D7"/>
    <w:rPr>
      <w:rFonts w:ascii="Times New Roman" w:eastAsia="Times New Roman" w:hAnsi="Times New Roman" w:cs="Times New Roman"/>
      <w:sz w:val="24"/>
      <w:szCs w:val="20"/>
      <w:lang w:val="en-US" w:eastAsia="x-none"/>
    </w:rPr>
  </w:style>
  <w:style w:type="paragraph" w:styleId="af0">
    <w:name w:val="Body Text Indent"/>
    <w:basedOn w:val="a"/>
    <w:link w:val="af1"/>
    <w:rsid w:val="00A752D7"/>
    <w:pPr>
      <w:ind w:left="1080" w:hanging="654"/>
    </w:pPr>
    <w:rPr>
      <w:szCs w:val="20"/>
    </w:rPr>
  </w:style>
  <w:style w:type="character" w:customStyle="1" w:styleId="af1">
    <w:name w:val="Основной текст с отступом Знак"/>
    <w:basedOn w:val="a0"/>
    <w:link w:val="af0"/>
    <w:rsid w:val="00A752D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"/>
    <w:link w:val="22"/>
    <w:rsid w:val="00A752D7"/>
    <w:rPr>
      <w:b/>
      <w:bCs/>
      <w:szCs w:val="20"/>
      <w:lang w:val="x-none" w:eastAsia="x-none"/>
    </w:rPr>
  </w:style>
  <w:style w:type="character" w:customStyle="1" w:styleId="22">
    <w:name w:val="Основной текст 2 Знак"/>
    <w:basedOn w:val="a0"/>
    <w:link w:val="21"/>
    <w:rsid w:val="00A752D7"/>
    <w:rPr>
      <w:rFonts w:ascii="Times New Roman" w:eastAsia="Times New Roman" w:hAnsi="Times New Roman" w:cs="Times New Roman"/>
      <w:b/>
      <w:bCs/>
      <w:sz w:val="24"/>
      <w:szCs w:val="20"/>
      <w:lang w:val="x-none" w:eastAsia="x-none"/>
    </w:rPr>
  </w:style>
  <w:style w:type="paragraph" w:styleId="23">
    <w:name w:val="Body Text Indent 2"/>
    <w:basedOn w:val="a"/>
    <w:link w:val="24"/>
    <w:rsid w:val="00A752D7"/>
    <w:pPr>
      <w:ind w:firstLine="720"/>
      <w:jc w:val="both"/>
    </w:pPr>
    <w:rPr>
      <w:szCs w:val="20"/>
    </w:rPr>
  </w:style>
  <w:style w:type="character" w:customStyle="1" w:styleId="24">
    <w:name w:val="Основной текст с отступом 2 Знак"/>
    <w:basedOn w:val="a0"/>
    <w:link w:val="23"/>
    <w:rsid w:val="00A752D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752D7"/>
    <w:pPr>
      <w:ind w:firstLine="709"/>
      <w:jc w:val="both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rsid w:val="00A752D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3">
    <w:name w:val="Body Text 3"/>
    <w:basedOn w:val="a"/>
    <w:link w:val="34"/>
    <w:rsid w:val="00A752D7"/>
    <w:pPr>
      <w:jc w:val="both"/>
    </w:pPr>
    <w:rPr>
      <w:szCs w:val="20"/>
    </w:rPr>
  </w:style>
  <w:style w:type="character" w:customStyle="1" w:styleId="34">
    <w:name w:val="Основной текст 3 Знак"/>
    <w:basedOn w:val="a0"/>
    <w:link w:val="33"/>
    <w:rsid w:val="00A752D7"/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12">
    <w:name w:val="Сетка таблицы1"/>
    <w:basedOn w:val="a1"/>
    <w:next w:val="aa"/>
    <w:rsid w:val="00A752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A752D7"/>
    <w:pPr>
      <w:ind w:left="720"/>
      <w:contextualSpacing/>
    </w:pPr>
    <w:rPr>
      <w:sz w:val="20"/>
      <w:szCs w:val="20"/>
    </w:rPr>
  </w:style>
  <w:style w:type="paragraph" w:customStyle="1" w:styleId="13">
    <w:name w:val="Абзац списка1"/>
    <w:basedOn w:val="a"/>
    <w:rsid w:val="00A752D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f3">
    <w:name w:val="Table Elegant"/>
    <w:basedOn w:val="a1"/>
    <w:rsid w:val="00A752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4">
    <w:name w:val="Hyperlink"/>
    <w:uiPriority w:val="99"/>
    <w:unhideWhenUsed/>
    <w:rsid w:val="00A752D7"/>
    <w:rPr>
      <w:color w:val="0000FF"/>
      <w:u w:val="single"/>
    </w:rPr>
  </w:style>
  <w:style w:type="character" w:styleId="af5">
    <w:name w:val="FollowedHyperlink"/>
    <w:uiPriority w:val="99"/>
    <w:unhideWhenUsed/>
    <w:rsid w:val="00A752D7"/>
    <w:rPr>
      <w:color w:val="800080"/>
      <w:u w:val="single"/>
    </w:rPr>
  </w:style>
  <w:style w:type="paragraph" w:styleId="af6">
    <w:name w:val="Normal (Web)"/>
    <w:basedOn w:val="a"/>
    <w:uiPriority w:val="99"/>
    <w:unhideWhenUsed/>
    <w:rsid w:val="00A752D7"/>
    <w:pPr>
      <w:spacing w:before="100" w:beforeAutospacing="1" w:after="100" w:afterAutospacing="1"/>
    </w:pPr>
  </w:style>
  <w:style w:type="table" w:customStyle="1" w:styleId="110">
    <w:name w:val="Сетка таблицы11"/>
    <w:basedOn w:val="a1"/>
    <w:next w:val="aa"/>
    <w:uiPriority w:val="59"/>
    <w:rsid w:val="00A752D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752D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40080B-EEB7-4F92-814F-120CC4287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1557</Words>
  <Characters>8880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OEN</Company>
  <LinksUpToDate>false</LinksUpToDate>
  <CharactersWithSpaces>10417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</cp:revision>
  <cp:lastPrinted>2017-07-26T08:20:00Z</cp:lastPrinted>
  <dcterms:created xsi:type="dcterms:W3CDTF">2025-04-14T07:15:00Z</dcterms:created>
  <dcterms:modified xsi:type="dcterms:W3CDTF">2025-11-13T07:14:00Z</dcterms:modified>
</cp:coreProperties>
</file>